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45E7" w:rsidRDefault="00000000">
      <w:pPr>
        <w:rPr>
          <w:rFonts w:ascii="Calibri" w:eastAsia="Calibri" w:hAnsi="Calibri" w:cs="Calibri"/>
          <w:b/>
          <w:color w:val="628BCD"/>
          <w:sz w:val="28"/>
          <w:szCs w:val="28"/>
        </w:rPr>
      </w:pPr>
      <w:r>
        <w:rPr>
          <w:rFonts w:ascii="Calibri" w:eastAsia="Calibri" w:hAnsi="Calibri" w:cs="Calibri"/>
          <w:b/>
          <w:color w:val="628BCD"/>
          <w:sz w:val="28"/>
          <w:szCs w:val="28"/>
        </w:rPr>
        <w:t>The Forests Dialogue</w:t>
      </w:r>
    </w:p>
    <w:p w:rsidR="00B545E7" w:rsidRDefault="00000000" w:rsidP="00316295">
      <w:pPr>
        <w:tabs>
          <w:tab w:val="center" w:pos="4680"/>
        </w:tabs>
        <w:rPr>
          <w:rFonts w:ascii="Calibri" w:eastAsia="Calibri" w:hAnsi="Calibri" w:cs="Calibri"/>
          <w:color w:val="628BCD"/>
          <w:sz w:val="28"/>
          <w:szCs w:val="28"/>
        </w:rPr>
      </w:pPr>
      <w:r>
        <w:rPr>
          <w:rFonts w:ascii="Calibri" w:eastAsia="Calibri" w:hAnsi="Calibri" w:cs="Calibri"/>
          <w:color w:val="628BCD"/>
          <w:sz w:val="28"/>
          <w:szCs w:val="28"/>
        </w:rPr>
        <w:t>Ecosystem Restoration in Indonesia</w:t>
      </w:r>
      <w:r w:rsidR="00316295">
        <w:rPr>
          <w:rFonts w:ascii="Calibri" w:eastAsia="Calibri" w:hAnsi="Calibri" w:cs="Calibri"/>
          <w:color w:val="628BCD"/>
          <w:sz w:val="28"/>
          <w:szCs w:val="28"/>
        </w:rPr>
        <w:tab/>
      </w:r>
    </w:p>
    <w:p w:rsidR="00B545E7" w:rsidRDefault="00000000">
      <w:pPr>
        <w:rPr>
          <w:rFonts w:ascii="Calibri" w:eastAsia="Calibri" w:hAnsi="Calibri" w:cs="Calibri"/>
          <w:sz w:val="24"/>
          <w:szCs w:val="24"/>
        </w:rPr>
      </w:pPr>
      <w:r>
        <w:rPr>
          <w:rFonts w:ascii="Calibri" w:eastAsia="Calibri" w:hAnsi="Calibri" w:cs="Calibri"/>
          <w:sz w:val="24"/>
          <w:szCs w:val="24"/>
        </w:rPr>
        <w:t xml:space="preserve">22-26 April 2024 - </w:t>
      </w:r>
      <w:proofErr w:type="spellStart"/>
      <w:r>
        <w:rPr>
          <w:rFonts w:ascii="Calibri" w:eastAsia="Calibri" w:hAnsi="Calibri" w:cs="Calibri"/>
          <w:sz w:val="24"/>
          <w:szCs w:val="24"/>
        </w:rPr>
        <w:t>Samarinda</w:t>
      </w:r>
      <w:proofErr w:type="spellEnd"/>
      <w:r>
        <w:rPr>
          <w:rFonts w:ascii="Calibri" w:eastAsia="Calibri" w:hAnsi="Calibri" w:cs="Calibri"/>
          <w:sz w:val="24"/>
          <w:szCs w:val="24"/>
        </w:rPr>
        <w:t>, East Kalimantan</w:t>
      </w:r>
    </w:p>
    <w:p w:rsidR="00B545E7" w:rsidRDefault="00B545E7">
      <w:pPr>
        <w:rPr>
          <w:rFonts w:ascii="Calibri" w:eastAsia="Calibri" w:hAnsi="Calibri" w:cs="Calibri"/>
          <w:sz w:val="24"/>
          <w:szCs w:val="24"/>
        </w:rPr>
      </w:pPr>
    </w:p>
    <w:p w:rsidR="00B545E7" w:rsidRDefault="00000000">
      <w:pPr>
        <w:rPr>
          <w:rFonts w:ascii="Calibri" w:eastAsia="Calibri" w:hAnsi="Calibri" w:cs="Calibri"/>
          <w:sz w:val="28"/>
          <w:szCs w:val="28"/>
        </w:rPr>
      </w:pPr>
      <w:r>
        <w:rPr>
          <w:rFonts w:ascii="Calibri" w:eastAsia="Calibri" w:hAnsi="Calibri" w:cs="Calibri"/>
          <w:sz w:val="28"/>
          <w:szCs w:val="28"/>
        </w:rPr>
        <w:t>Field Visit Descriptions</w:t>
      </w:r>
    </w:p>
    <w:p w:rsidR="00B545E7" w:rsidRDefault="00B545E7">
      <w:pPr>
        <w:rPr>
          <w:rFonts w:ascii="Calibri" w:eastAsia="Calibri" w:hAnsi="Calibri" w:cs="Calibri"/>
          <w:sz w:val="24"/>
          <w:szCs w:val="24"/>
        </w:rPr>
      </w:pPr>
    </w:p>
    <w:p w:rsidR="00B545E7" w:rsidRDefault="00000000">
      <w:pPr>
        <w:rPr>
          <w:rFonts w:ascii="Calibri" w:eastAsia="Calibri" w:hAnsi="Calibri" w:cs="Calibri"/>
          <w:color w:val="628BCD"/>
          <w:sz w:val="28"/>
          <w:szCs w:val="28"/>
        </w:rPr>
      </w:pPr>
      <w:r>
        <w:rPr>
          <w:rFonts w:ascii="Calibri" w:eastAsia="Calibri" w:hAnsi="Calibri" w:cs="Calibri"/>
          <w:color w:val="628BCD"/>
          <w:sz w:val="28"/>
          <w:szCs w:val="28"/>
        </w:rPr>
        <w:t>Tuesday 23 April - Field Visits Day 1</w:t>
      </w:r>
    </w:p>
    <w:p w:rsidR="00B545E7" w:rsidRDefault="00000000">
      <w:pPr>
        <w:rPr>
          <w:rFonts w:ascii="Calibri" w:eastAsia="Calibri" w:hAnsi="Calibri" w:cs="Calibri"/>
          <w:sz w:val="26"/>
          <w:szCs w:val="26"/>
        </w:rPr>
      </w:pPr>
      <w:r>
        <w:rPr>
          <w:rFonts w:ascii="Calibri" w:eastAsia="Calibri" w:hAnsi="Calibri" w:cs="Calibri"/>
          <w:b/>
          <w:sz w:val="26"/>
          <w:szCs w:val="26"/>
        </w:rPr>
        <w:t xml:space="preserve">A: Coal Mining Restoration </w:t>
      </w:r>
      <w:r>
        <w:rPr>
          <w:rFonts w:ascii="Calibri" w:eastAsia="Calibri" w:hAnsi="Calibri" w:cs="Calibri"/>
          <w:sz w:val="26"/>
          <w:szCs w:val="26"/>
        </w:rPr>
        <w:t xml:space="preserve">at PT </w:t>
      </w:r>
      <w:proofErr w:type="spellStart"/>
      <w:r>
        <w:rPr>
          <w:rFonts w:ascii="Calibri" w:eastAsia="Calibri" w:hAnsi="Calibri" w:cs="Calibri"/>
          <w:sz w:val="26"/>
          <w:szCs w:val="26"/>
        </w:rPr>
        <w:t>Indominco</w:t>
      </w:r>
      <w:proofErr w:type="spellEnd"/>
      <w:r>
        <w:rPr>
          <w:rFonts w:ascii="Calibri" w:eastAsia="Calibri" w:hAnsi="Calibri" w:cs="Calibri"/>
          <w:sz w:val="26"/>
          <w:szCs w:val="26"/>
        </w:rPr>
        <w:t xml:space="preserve"> </w:t>
      </w:r>
      <w:proofErr w:type="spellStart"/>
      <w:r>
        <w:rPr>
          <w:rFonts w:ascii="Calibri" w:eastAsia="Calibri" w:hAnsi="Calibri" w:cs="Calibri"/>
          <w:sz w:val="26"/>
          <w:szCs w:val="26"/>
        </w:rPr>
        <w:t>Mandiri</w:t>
      </w:r>
      <w:proofErr w:type="spellEnd"/>
      <w:r>
        <w:rPr>
          <w:rFonts w:ascii="Calibri" w:eastAsia="Calibri" w:hAnsi="Calibri" w:cs="Calibri"/>
          <w:sz w:val="26"/>
          <w:szCs w:val="26"/>
        </w:rPr>
        <w:t xml:space="preserve"> </w:t>
      </w:r>
    </w:p>
    <w:p w:rsidR="00B545E7" w:rsidRDefault="00000000">
      <w:pPr>
        <w:rPr>
          <w:rFonts w:ascii="Calibri" w:eastAsia="Calibri" w:hAnsi="Calibri" w:cs="Calibri"/>
          <w:sz w:val="24"/>
          <w:szCs w:val="24"/>
          <w:highlight w:val="yellow"/>
        </w:rPr>
      </w:pPr>
      <w:r>
        <w:rPr>
          <w:rFonts w:ascii="Calibri" w:eastAsia="Calibri" w:hAnsi="Calibri" w:cs="Calibri"/>
          <w:b/>
          <w:sz w:val="24"/>
          <w:szCs w:val="24"/>
        </w:rPr>
        <w:t>Themes</w:t>
      </w:r>
      <w:r>
        <w:rPr>
          <w:rFonts w:ascii="Calibri" w:eastAsia="Calibri" w:hAnsi="Calibri" w:cs="Calibri"/>
          <w:sz w:val="24"/>
          <w:szCs w:val="24"/>
        </w:rPr>
        <w:t xml:space="preserve">: Motivations for restoration (Private Sector); Financing restoration; Private sector engagement in restoration; Government Regulations </w:t>
      </w:r>
    </w:p>
    <w:p w:rsidR="00B545E7" w:rsidRDefault="00000000">
      <w:pPr>
        <w:rPr>
          <w:rFonts w:ascii="Calibri" w:eastAsia="Calibri" w:hAnsi="Calibri" w:cs="Calibri"/>
          <w:sz w:val="24"/>
          <w:szCs w:val="24"/>
        </w:rPr>
      </w:pPr>
      <w:r>
        <w:rPr>
          <w:rFonts w:ascii="Calibri" w:eastAsia="Calibri" w:hAnsi="Calibri" w:cs="Calibri"/>
          <w:b/>
          <w:sz w:val="24"/>
          <w:szCs w:val="24"/>
        </w:rPr>
        <w:t>Actors involved in restoration</w:t>
      </w:r>
      <w:r>
        <w:rPr>
          <w:rFonts w:ascii="Calibri" w:eastAsia="Calibri" w:hAnsi="Calibri" w:cs="Calibri"/>
          <w:sz w:val="24"/>
          <w:szCs w:val="24"/>
        </w:rPr>
        <w:t>: Private sector</w:t>
      </w:r>
    </w:p>
    <w:p w:rsidR="00B545E7" w:rsidRDefault="00000000">
      <w:pPr>
        <w:rPr>
          <w:rFonts w:ascii="Calibri" w:eastAsia="Calibri" w:hAnsi="Calibri" w:cs="Calibri"/>
          <w:sz w:val="24"/>
          <w:szCs w:val="24"/>
        </w:rPr>
      </w:pPr>
      <w:r>
        <w:rPr>
          <w:rFonts w:ascii="Calibri" w:eastAsia="Calibri" w:hAnsi="Calibri" w:cs="Calibri"/>
          <w:b/>
          <w:sz w:val="24"/>
          <w:szCs w:val="24"/>
        </w:rPr>
        <w:t>Driver of degradation</w:t>
      </w:r>
      <w:r>
        <w:rPr>
          <w:rFonts w:ascii="Calibri" w:eastAsia="Calibri" w:hAnsi="Calibri" w:cs="Calibri"/>
          <w:sz w:val="24"/>
          <w:szCs w:val="24"/>
        </w:rPr>
        <w:t>: Coal mining</w:t>
      </w:r>
    </w:p>
    <w:p w:rsidR="00B545E7" w:rsidRDefault="00000000">
      <w:pPr>
        <w:rPr>
          <w:rFonts w:ascii="Calibri" w:eastAsia="Calibri" w:hAnsi="Calibri" w:cs="Calibri"/>
          <w:sz w:val="24"/>
          <w:szCs w:val="24"/>
        </w:rPr>
      </w:pPr>
      <w:r>
        <w:rPr>
          <w:rFonts w:ascii="Calibri" w:eastAsia="Calibri" w:hAnsi="Calibri" w:cs="Calibri"/>
          <w:b/>
          <w:sz w:val="24"/>
          <w:szCs w:val="24"/>
        </w:rPr>
        <w:t>Restoration strategy:</w:t>
      </w:r>
      <w:r>
        <w:rPr>
          <w:rFonts w:ascii="Calibri" w:eastAsia="Calibri" w:hAnsi="Calibri" w:cs="Calibri"/>
          <w:sz w:val="24"/>
          <w:szCs w:val="24"/>
        </w:rPr>
        <w:t xml:space="preserve"> Land rehabilitation and planting</w:t>
      </w:r>
    </w:p>
    <w:p w:rsidR="00B545E7" w:rsidRDefault="00000000">
      <w:pPr>
        <w:rPr>
          <w:rFonts w:ascii="Calibri" w:eastAsia="Calibri" w:hAnsi="Calibri" w:cs="Calibri"/>
          <w:sz w:val="24"/>
          <w:szCs w:val="24"/>
        </w:rPr>
      </w:pPr>
      <w:r>
        <w:rPr>
          <w:rFonts w:ascii="Calibri" w:eastAsia="Calibri" w:hAnsi="Calibri" w:cs="Calibri"/>
          <w:b/>
          <w:sz w:val="24"/>
          <w:szCs w:val="24"/>
        </w:rPr>
        <w:t>Age of restoration:</w:t>
      </w:r>
      <w:r>
        <w:rPr>
          <w:rFonts w:ascii="Calibri" w:eastAsia="Calibri" w:hAnsi="Calibri" w:cs="Calibri"/>
          <w:sz w:val="24"/>
          <w:szCs w:val="24"/>
        </w:rPr>
        <w:t xml:space="preserve"> 0, 3, 15 years </w:t>
      </w:r>
    </w:p>
    <w:p w:rsidR="00B545E7" w:rsidRDefault="00000000">
      <w:pPr>
        <w:rPr>
          <w:rFonts w:ascii="Calibri" w:eastAsia="Calibri" w:hAnsi="Calibri" w:cs="Calibri"/>
          <w:color w:val="F8A437"/>
          <w:sz w:val="24"/>
          <w:szCs w:val="24"/>
        </w:rPr>
      </w:pPr>
      <w:r>
        <w:rPr>
          <w:rFonts w:ascii="Calibri" w:eastAsia="Calibri" w:hAnsi="Calibri" w:cs="Calibri"/>
          <w:b/>
          <w:sz w:val="24"/>
          <w:szCs w:val="24"/>
        </w:rPr>
        <w:t>Who we will hear from:</w:t>
      </w:r>
      <w:r>
        <w:rPr>
          <w:rFonts w:ascii="Calibri" w:eastAsia="Calibri" w:hAnsi="Calibri" w:cs="Calibri"/>
          <w:sz w:val="24"/>
          <w:szCs w:val="24"/>
        </w:rPr>
        <w:t xml:space="preserve"> </w:t>
      </w:r>
      <w:r>
        <w:rPr>
          <w:rFonts w:ascii="Calibri" w:eastAsia="Calibri" w:hAnsi="Calibri" w:cs="Calibri"/>
          <w:color w:val="F8A437"/>
          <w:sz w:val="24"/>
          <w:szCs w:val="24"/>
        </w:rPr>
        <w:t xml:space="preserve">Company leadership and </w:t>
      </w:r>
      <w:r w:rsidRPr="00316295">
        <w:rPr>
          <w:rFonts w:ascii="Calibri" w:eastAsia="Calibri" w:hAnsi="Calibri" w:cs="Calibri"/>
          <w:color w:val="F8A437"/>
          <w:sz w:val="24"/>
          <w:szCs w:val="24"/>
        </w:rPr>
        <w:t>restoration leads</w:t>
      </w:r>
    </w:p>
    <w:p w:rsidR="00B545E7" w:rsidRDefault="00000000">
      <w:pPr>
        <w:rPr>
          <w:rFonts w:ascii="Calibri" w:eastAsia="Calibri" w:hAnsi="Calibri" w:cs="Calibri"/>
          <w:sz w:val="24"/>
          <w:szCs w:val="24"/>
        </w:rPr>
      </w:pPr>
      <w:r>
        <w:rPr>
          <w:rFonts w:ascii="Calibri" w:eastAsia="Calibri" w:hAnsi="Calibri" w:cs="Calibri"/>
          <w:b/>
          <w:sz w:val="24"/>
          <w:szCs w:val="24"/>
        </w:rPr>
        <w:t>Description</w:t>
      </w:r>
      <w:r>
        <w:rPr>
          <w:rFonts w:ascii="Calibri" w:eastAsia="Calibri" w:hAnsi="Calibri" w:cs="Calibri"/>
          <w:sz w:val="24"/>
          <w:szCs w:val="24"/>
        </w:rPr>
        <w:t xml:space="preserve">: PT </w:t>
      </w:r>
      <w:proofErr w:type="spellStart"/>
      <w:r>
        <w:rPr>
          <w:rFonts w:ascii="Calibri" w:eastAsia="Calibri" w:hAnsi="Calibri" w:cs="Calibri"/>
          <w:sz w:val="24"/>
          <w:szCs w:val="24"/>
        </w:rPr>
        <w:t>Indominco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Mandiri</w:t>
      </w:r>
      <w:proofErr w:type="spellEnd"/>
      <w:r>
        <w:rPr>
          <w:rFonts w:ascii="Calibri" w:eastAsia="Calibri" w:hAnsi="Calibri" w:cs="Calibri"/>
          <w:sz w:val="24"/>
          <w:szCs w:val="24"/>
        </w:rPr>
        <w:t xml:space="preserve"> (IMM) is a subsidiary of PT Indo </w:t>
      </w:r>
      <w:proofErr w:type="spellStart"/>
      <w:r>
        <w:rPr>
          <w:rFonts w:ascii="Calibri" w:eastAsia="Calibri" w:hAnsi="Calibri" w:cs="Calibri"/>
          <w:sz w:val="24"/>
          <w:szCs w:val="24"/>
        </w:rPr>
        <w:t>Tambangraya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Megah</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Tbk</w:t>
      </w:r>
      <w:proofErr w:type="spellEnd"/>
      <w:r>
        <w:rPr>
          <w:rFonts w:ascii="Calibri" w:eastAsia="Calibri" w:hAnsi="Calibri" w:cs="Calibri"/>
          <w:sz w:val="24"/>
          <w:szCs w:val="24"/>
        </w:rPr>
        <w:t xml:space="preserve">. The IMM mining area is 25,121 hectares. It was established in 1988 and will continue through 2030, with a commitment to restore the land used for mining as well as an area outside the concession equal to the size of the concession as required by law. IMM has carried out restoration activities across thousands of acres of riparian zones outside its concession. It has also carried out restoration activities of revegetating land post-coal mining within its concession with the goal to return it to native forest. </w:t>
      </w:r>
    </w:p>
    <w:p w:rsidR="00B545E7" w:rsidRDefault="00B545E7">
      <w:pPr>
        <w:rPr>
          <w:rFonts w:ascii="Calibri" w:eastAsia="Calibri" w:hAnsi="Calibri" w:cs="Calibri"/>
          <w:b/>
          <w:sz w:val="24"/>
          <w:szCs w:val="24"/>
        </w:rPr>
      </w:pPr>
    </w:p>
    <w:p w:rsidR="00B545E7" w:rsidRDefault="00000000">
      <w:pPr>
        <w:rPr>
          <w:rFonts w:ascii="Calibri" w:eastAsia="Calibri" w:hAnsi="Calibri" w:cs="Calibri"/>
          <w:sz w:val="26"/>
          <w:szCs w:val="26"/>
        </w:rPr>
      </w:pPr>
      <w:r>
        <w:rPr>
          <w:rFonts w:ascii="Calibri" w:eastAsia="Calibri" w:hAnsi="Calibri" w:cs="Calibri"/>
          <w:b/>
          <w:sz w:val="26"/>
          <w:szCs w:val="26"/>
        </w:rPr>
        <w:t xml:space="preserve">B: Agroforestry in Community Forest </w:t>
      </w:r>
      <w:proofErr w:type="spellStart"/>
      <w:r>
        <w:rPr>
          <w:rFonts w:ascii="Calibri" w:eastAsia="Calibri" w:hAnsi="Calibri" w:cs="Calibri"/>
          <w:sz w:val="26"/>
          <w:szCs w:val="26"/>
        </w:rPr>
        <w:t>Hutan</w:t>
      </w:r>
      <w:proofErr w:type="spellEnd"/>
      <w:r>
        <w:rPr>
          <w:rFonts w:ascii="Calibri" w:eastAsia="Calibri" w:hAnsi="Calibri" w:cs="Calibri"/>
          <w:sz w:val="26"/>
          <w:szCs w:val="26"/>
        </w:rPr>
        <w:t xml:space="preserve"> </w:t>
      </w:r>
      <w:proofErr w:type="spellStart"/>
      <w:r>
        <w:rPr>
          <w:rFonts w:ascii="Calibri" w:eastAsia="Calibri" w:hAnsi="Calibri" w:cs="Calibri"/>
          <w:sz w:val="26"/>
          <w:szCs w:val="26"/>
        </w:rPr>
        <w:t>Kemasyarakatan</w:t>
      </w:r>
      <w:proofErr w:type="spellEnd"/>
      <w:r>
        <w:rPr>
          <w:rFonts w:ascii="Calibri" w:eastAsia="Calibri" w:hAnsi="Calibri" w:cs="Calibri"/>
          <w:sz w:val="26"/>
          <w:szCs w:val="26"/>
        </w:rPr>
        <w:t xml:space="preserve"> (</w:t>
      </w:r>
      <w:proofErr w:type="spellStart"/>
      <w:r>
        <w:rPr>
          <w:rFonts w:ascii="Calibri" w:eastAsia="Calibri" w:hAnsi="Calibri" w:cs="Calibri"/>
          <w:sz w:val="26"/>
          <w:szCs w:val="26"/>
        </w:rPr>
        <w:t>HKm</w:t>
      </w:r>
      <w:proofErr w:type="spellEnd"/>
      <w:r>
        <w:rPr>
          <w:rFonts w:ascii="Calibri" w:eastAsia="Calibri" w:hAnsi="Calibri" w:cs="Calibri"/>
          <w:sz w:val="26"/>
          <w:szCs w:val="26"/>
        </w:rPr>
        <w:t xml:space="preserve">) </w:t>
      </w:r>
    </w:p>
    <w:p w:rsidR="00B545E7" w:rsidRDefault="00000000">
      <w:pPr>
        <w:rPr>
          <w:rFonts w:ascii="Calibri" w:eastAsia="Calibri" w:hAnsi="Calibri" w:cs="Calibri"/>
          <w:sz w:val="24"/>
          <w:szCs w:val="24"/>
        </w:rPr>
      </w:pPr>
      <w:r>
        <w:rPr>
          <w:rFonts w:ascii="Calibri" w:eastAsia="Calibri" w:hAnsi="Calibri" w:cs="Calibri"/>
          <w:b/>
          <w:sz w:val="24"/>
          <w:szCs w:val="24"/>
        </w:rPr>
        <w:t>Themes</w:t>
      </w:r>
      <w:r>
        <w:rPr>
          <w:rFonts w:ascii="Calibri" w:eastAsia="Calibri" w:hAnsi="Calibri" w:cs="Calibri"/>
          <w:sz w:val="24"/>
          <w:szCs w:val="24"/>
        </w:rPr>
        <w:t xml:space="preserve">: Social forestry; Land and resource tenure; Motivations for restoration (Community); Private sector engagement in restoration; Government Regulations </w:t>
      </w:r>
    </w:p>
    <w:p w:rsidR="00B545E7" w:rsidRDefault="00000000">
      <w:pPr>
        <w:rPr>
          <w:rFonts w:ascii="Calibri" w:eastAsia="Calibri" w:hAnsi="Calibri" w:cs="Calibri"/>
          <w:sz w:val="24"/>
          <w:szCs w:val="24"/>
        </w:rPr>
      </w:pPr>
      <w:r>
        <w:rPr>
          <w:rFonts w:ascii="Calibri" w:eastAsia="Calibri" w:hAnsi="Calibri" w:cs="Calibri"/>
          <w:b/>
          <w:sz w:val="24"/>
          <w:szCs w:val="24"/>
        </w:rPr>
        <w:t>Actors involved in restoration:</w:t>
      </w:r>
      <w:r>
        <w:rPr>
          <w:rFonts w:ascii="Calibri" w:eastAsia="Calibri" w:hAnsi="Calibri" w:cs="Calibri"/>
          <w:sz w:val="24"/>
          <w:szCs w:val="24"/>
        </w:rPr>
        <w:t xml:space="preserve"> Community</w:t>
      </w:r>
    </w:p>
    <w:p w:rsidR="00B545E7" w:rsidRDefault="00000000">
      <w:pPr>
        <w:rPr>
          <w:rFonts w:ascii="Calibri" w:eastAsia="Calibri" w:hAnsi="Calibri" w:cs="Calibri"/>
          <w:sz w:val="24"/>
          <w:szCs w:val="24"/>
        </w:rPr>
      </w:pPr>
      <w:r>
        <w:rPr>
          <w:rFonts w:ascii="Calibri" w:eastAsia="Calibri" w:hAnsi="Calibri" w:cs="Calibri"/>
          <w:b/>
          <w:sz w:val="24"/>
          <w:szCs w:val="24"/>
        </w:rPr>
        <w:t xml:space="preserve">Driver of degradation: </w:t>
      </w:r>
      <w:r>
        <w:rPr>
          <w:rFonts w:ascii="Calibri" w:eastAsia="Calibri" w:hAnsi="Calibri" w:cs="Calibri"/>
          <w:sz w:val="24"/>
          <w:szCs w:val="24"/>
        </w:rPr>
        <w:t xml:space="preserve">Commercial </w:t>
      </w:r>
      <w:proofErr w:type="spellStart"/>
      <w:r>
        <w:rPr>
          <w:rFonts w:ascii="Calibri" w:eastAsia="Calibri" w:hAnsi="Calibri" w:cs="Calibri"/>
          <w:sz w:val="24"/>
          <w:szCs w:val="24"/>
        </w:rPr>
        <w:t>logging→Fire→Smallholder</w:t>
      </w:r>
      <w:proofErr w:type="spellEnd"/>
      <w:r>
        <w:rPr>
          <w:rFonts w:ascii="Calibri" w:eastAsia="Calibri" w:hAnsi="Calibri" w:cs="Calibri"/>
          <w:sz w:val="24"/>
          <w:szCs w:val="24"/>
        </w:rPr>
        <w:t xml:space="preserve"> Agriculture</w:t>
      </w:r>
    </w:p>
    <w:p w:rsidR="00B545E7" w:rsidRDefault="00000000">
      <w:pPr>
        <w:rPr>
          <w:rFonts w:ascii="Calibri" w:eastAsia="Calibri" w:hAnsi="Calibri" w:cs="Calibri"/>
          <w:sz w:val="24"/>
          <w:szCs w:val="24"/>
        </w:rPr>
      </w:pPr>
      <w:r>
        <w:rPr>
          <w:rFonts w:ascii="Calibri" w:eastAsia="Calibri" w:hAnsi="Calibri" w:cs="Calibri"/>
          <w:b/>
          <w:sz w:val="24"/>
          <w:szCs w:val="24"/>
        </w:rPr>
        <w:t>Restoration strategy:</w:t>
      </w:r>
      <w:r>
        <w:rPr>
          <w:rFonts w:ascii="Calibri" w:eastAsia="Calibri" w:hAnsi="Calibri" w:cs="Calibri"/>
          <w:sz w:val="24"/>
          <w:szCs w:val="24"/>
        </w:rPr>
        <w:t xml:space="preserve"> Agroforestry </w:t>
      </w:r>
    </w:p>
    <w:p w:rsidR="00B545E7" w:rsidRDefault="00000000">
      <w:pPr>
        <w:rPr>
          <w:rFonts w:ascii="Calibri" w:eastAsia="Calibri" w:hAnsi="Calibri" w:cs="Calibri"/>
          <w:sz w:val="24"/>
          <w:szCs w:val="24"/>
        </w:rPr>
      </w:pPr>
      <w:r>
        <w:rPr>
          <w:rFonts w:ascii="Calibri" w:eastAsia="Calibri" w:hAnsi="Calibri" w:cs="Calibri"/>
          <w:b/>
          <w:sz w:val="24"/>
          <w:szCs w:val="24"/>
        </w:rPr>
        <w:t>Age of restoration:</w:t>
      </w:r>
      <w:r>
        <w:rPr>
          <w:rFonts w:ascii="Calibri" w:eastAsia="Calibri" w:hAnsi="Calibri" w:cs="Calibri"/>
          <w:sz w:val="24"/>
          <w:szCs w:val="24"/>
        </w:rPr>
        <w:t xml:space="preserve"> 15 years old</w:t>
      </w:r>
    </w:p>
    <w:p w:rsidR="00B545E7" w:rsidRDefault="00000000">
      <w:pPr>
        <w:rPr>
          <w:rFonts w:ascii="Calibri" w:eastAsia="Calibri" w:hAnsi="Calibri" w:cs="Calibri"/>
          <w:sz w:val="24"/>
          <w:szCs w:val="24"/>
        </w:rPr>
      </w:pPr>
      <w:r>
        <w:rPr>
          <w:rFonts w:ascii="Calibri" w:eastAsia="Calibri" w:hAnsi="Calibri" w:cs="Calibri"/>
          <w:b/>
          <w:sz w:val="24"/>
          <w:szCs w:val="24"/>
        </w:rPr>
        <w:t>Who we will hear from:</w:t>
      </w:r>
      <w:r>
        <w:rPr>
          <w:rFonts w:ascii="Calibri" w:eastAsia="Calibri" w:hAnsi="Calibri" w:cs="Calibri"/>
          <w:sz w:val="24"/>
          <w:szCs w:val="24"/>
        </w:rPr>
        <w:t xml:space="preserve"> </w:t>
      </w:r>
      <w:r>
        <w:rPr>
          <w:rFonts w:ascii="Calibri" w:eastAsia="Calibri" w:hAnsi="Calibri" w:cs="Calibri"/>
          <w:color w:val="F8A437"/>
          <w:sz w:val="24"/>
          <w:szCs w:val="24"/>
        </w:rPr>
        <w:t>Ruslan the community group leader; Community group members</w:t>
      </w:r>
      <w:r w:rsidR="00B23C9A">
        <w:rPr>
          <w:rFonts w:ascii="Calibri" w:eastAsia="Calibri" w:hAnsi="Calibri" w:cs="Calibri"/>
          <w:color w:val="F8A437"/>
          <w:sz w:val="24"/>
          <w:szCs w:val="24"/>
        </w:rPr>
        <w:t>;</w:t>
      </w:r>
      <w:r>
        <w:rPr>
          <w:rFonts w:ascii="Calibri" w:eastAsia="Calibri" w:hAnsi="Calibri" w:cs="Calibri"/>
          <w:color w:val="F8A437"/>
          <w:sz w:val="24"/>
          <w:szCs w:val="24"/>
        </w:rPr>
        <w:t xml:space="preserve"> Head of KPHP </w:t>
      </w:r>
      <w:proofErr w:type="spellStart"/>
      <w:r>
        <w:rPr>
          <w:rFonts w:ascii="Calibri" w:eastAsia="Calibri" w:hAnsi="Calibri" w:cs="Calibri"/>
          <w:color w:val="F8A437"/>
          <w:sz w:val="24"/>
          <w:szCs w:val="24"/>
        </w:rPr>
        <w:t>Santang</w:t>
      </w:r>
      <w:proofErr w:type="spellEnd"/>
      <w:r>
        <w:rPr>
          <w:rFonts w:ascii="Calibri" w:eastAsia="Calibri" w:hAnsi="Calibri" w:cs="Calibri"/>
          <w:sz w:val="24"/>
          <w:szCs w:val="24"/>
        </w:rPr>
        <w:t xml:space="preserve"> </w:t>
      </w:r>
    </w:p>
    <w:p w:rsidR="00B545E7" w:rsidRDefault="00000000">
      <w:pPr>
        <w:rPr>
          <w:rFonts w:ascii="Calibri" w:eastAsia="Calibri" w:hAnsi="Calibri" w:cs="Calibri"/>
          <w:sz w:val="24"/>
          <w:szCs w:val="24"/>
        </w:rPr>
      </w:pPr>
      <w:r>
        <w:rPr>
          <w:rFonts w:ascii="Calibri" w:eastAsia="Calibri" w:hAnsi="Calibri" w:cs="Calibri"/>
          <w:b/>
          <w:sz w:val="24"/>
          <w:szCs w:val="24"/>
        </w:rPr>
        <w:t>Description</w:t>
      </w:r>
      <w:r>
        <w:rPr>
          <w:rFonts w:ascii="Calibri" w:eastAsia="Calibri" w:hAnsi="Calibri" w:cs="Calibri"/>
          <w:sz w:val="24"/>
          <w:szCs w:val="24"/>
        </w:rPr>
        <w:t>: The smallholder agroforestry restoration area is a designated Community Forest (</w:t>
      </w:r>
      <w:proofErr w:type="spellStart"/>
      <w:r>
        <w:rPr>
          <w:rFonts w:ascii="Calibri" w:eastAsia="Calibri" w:hAnsi="Calibri" w:cs="Calibri"/>
          <w:sz w:val="24"/>
          <w:szCs w:val="24"/>
        </w:rPr>
        <w:t>Hutan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Kemasyarakatan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HKm</w:t>
      </w:r>
      <w:proofErr w:type="spellEnd"/>
      <w:r>
        <w:rPr>
          <w:rFonts w:ascii="Calibri" w:eastAsia="Calibri" w:hAnsi="Calibri" w:cs="Calibri"/>
          <w:sz w:val="24"/>
          <w:szCs w:val="24"/>
        </w:rPr>
        <w:t xml:space="preserve">) of the Production Forest Management Unit (KPHP) </w:t>
      </w:r>
      <w:proofErr w:type="spellStart"/>
      <w:r>
        <w:rPr>
          <w:rFonts w:ascii="Calibri" w:eastAsia="Calibri" w:hAnsi="Calibri" w:cs="Calibri"/>
          <w:sz w:val="24"/>
          <w:szCs w:val="24"/>
        </w:rPr>
        <w:t>Santan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HKm</w:t>
      </w:r>
      <w:proofErr w:type="spellEnd"/>
      <w:r>
        <w:rPr>
          <w:rFonts w:ascii="Calibri" w:eastAsia="Calibri" w:hAnsi="Calibri" w:cs="Calibri"/>
          <w:sz w:val="24"/>
          <w:szCs w:val="24"/>
        </w:rPr>
        <w:t xml:space="preserve"> is a social forestry scheme of the Indonesian government that provides a local community group partial rights to manage state forest land. The area was previously a timber concession and experienced large fires in 1997/8 El Niño. Afterwards communities practiced rice farming </w:t>
      </w:r>
      <w:r>
        <w:rPr>
          <w:rFonts w:ascii="Calibri" w:eastAsia="Calibri" w:hAnsi="Calibri" w:cs="Calibri"/>
          <w:sz w:val="24"/>
          <w:szCs w:val="24"/>
        </w:rPr>
        <w:lastRenderedPageBreak/>
        <w:t xml:space="preserve">and agroforestry in the area up until the establishment of the </w:t>
      </w:r>
      <w:proofErr w:type="spellStart"/>
      <w:r>
        <w:rPr>
          <w:rFonts w:ascii="Calibri" w:eastAsia="Calibri" w:hAnsi="Calibri" w:cs="Calibri"/>
          <w:sz w:val="24"/>
          <w:szCs w:val="24"/>
        </w:rPr>
        <w:t>HKm</w:t>
      </w:r>
      <w:proofErr w:type="spellEnd"/>
      <w:r>
        <w:rPr>
          <w:rFonts w:ascii="Calibri" w:eastAsia="Calibri" w:hAnsi="Calibri" w:cs="Calibri"/>
          <w:sz w:val="24"/>
          <w:szCs w:val="24"/>
        </w:rPr>
        <w:t xml:space="preserve"> in 2007. The 73 hectare area is managed by a community group of 18 people who practice coffee agroforestry with coffee trees in the understory of fruit trees (i.e. durian, avocado) and native tree species. They also raise </w:t>
      </w:r>
      <w:proofErr w:type="spellStart"/>
      <w:r>
        <w:rPr>
          <w:rFonts w:ascii="Calibri" w:eastAsia="Calibri" w:hAnsi="Calibri" w:cs="Calibri"/>
          <w:sz w:val="24"/>
          <w:szCs w:val="24"/>
        </w:rPr>
        <w:t>kelulut</w:t>
      </w:r>
      <w:proofErr w:type="spellEnd"/>
      <w:r>
        <w:rPr>
          <w:rFonts w:ascii="Calibri" w:eastAsia="Calibri" w:hAnsi="Calibri" w:cs="Calibri"/>
          <w:sz w:val="24"/>
          <w:szCs w:val="24"/>
        </w:rPr>
        <w:t xml:space="preserve"> honeybees. KPHP </w:t>
      </w:r>
      <w:proofErr w:type="spellStart"/>
      <w:r>
        <w:rPr>
          <w:rFonts w:ascii="Calibri" w:eastAsia="Calibri" w:hAnsi="Calibri" w:cs="Calibri"/>
          <w:sz w:val="24"/>
          <w:szCs w:val="24"/>
        </w:rPr>
        <w:t>Santang</w:t>
      </w:r>
      <w:proofErr w:type="spellEnd"/>
      <w:r>
        <w:rPr>
          <w:rFonts w:ascii="Calibri" w:eastAsia="Calibri" w:hAnsi="Calibri" w:cs="Calibri"/>
          <w:sz w:val="24"/>
          <w:szCs w:val="24"/>
        </w:rPr>
        <w:t xml:space="preserve"> staff work with the community group. There are specific regulations about which practices are allowed and prohibited; for example, oil palm production is prohibited in the </w:t>
      </w:r>
      <w:proofErr w:type="spellStart"/>
      <w:r>
        <w:rPr>
          <w:rFonts w:ascii="Calibri" w:eastAsia="Calibri" w:hAnsi="Calibri" w:cs="Calibri"/>
          <w:sz w:val="24"/>
          <w:szCs w:val="24"/>
        </w:rPr>
        <w:t>HKm</w:t>
      </w:r>
      <w:proofErr w:type="spellEnd"/>
      <w:r>
        <w:rPr>
          <w:rFonts w:ascii="Calibri" w:eastAsia="Calibri" w:hAnsi="Calibri" w:cs="Calibri"/>
          <w:sz w:val="24"/>
          <w:szCs w:val="24"/>
        </w:rPr>
        <w:t xml:space="preserve"> area. </w:t>
      </w:r>
    </w:p>
    <w:p w:rsidR="00B545E7" w:rsidRDefault="00B545E7">
      <w:pPr>
        <w:rPr>
          <w:rFonts w:ascii="Calibri" w:eastAsia="Calibri" w:hAnsi="Calibri" w:cs="Calibri"/>
          <w:sz w:val="24"/>
          <w:szCs w:val="24"/>
        </w:rPr>
      </w:pPr>
    </w:p>
    <w:p w:rsidR="00B545E7" w:rsidRDefault="00000000">
      <w:pPr>
        <w:rPr>
          <w:rFonts w:ascii="Calibri" w:eastAsia="Calibri" w:hAnsi="Calibri" w:cs="Calibri"/>
          <w:b/>
          <w:sz w:val="26"/>
          <w:szCs w:val="26"/>
        </w:rPr>
      </w:pPr>
      <w:r>
        <w:rPr>
          <w:rFonts w:ascii="Calibri" w:eastAsia="Calibri" w:hAnsi="Calibri" w:cs="Calibri"/>
          <w:b/>
          <w:sz w:val="26"/>
          <w:szCs w:val="26"/>
        </w:rPr>
        <w:t>C: Mangrove nursery and forest-product enterprise at Mangrove Center</w:t>
      </w:r>
      <w:r>
        <w:rPr>
          <w:rFonts w:ascii="Calibri" w:eastAsia="Calibri" w:hAnsi="Calibri" w:cs="Calibri"/>
          <w:sz w:val="26"/>
          <w:szCs w:val="26"/>
        </w:rPr>
        <w:t xml:space="preserve"> </w:t>
      </w:r>
      <w:proofErr w:type="spellStart"/>
      <w:r>
        <w:rPr>
          <w:rFonts w:ascii="Calibri" w:eastAsia="Calibri" w:hAnsi="Calibri" w:cs="Calibri"/>
          <w:b/>
          <w:sz w:val="26"/>
          <w:szCs w:val="26"/>
        </w:rPr>
        <w:t>Bontang</w:t>
      </w:r>
      <w:proofErr w:type="spellEnd"/>
    </w:p>
    <w:p w:rsidR="00B545E7" w:rsidRDefault="00000000">
      <w:pPr>
        <w:rPr>
          <w:rFonts w:ascii="Calibri" w:eastAsia="Calibri" w:hAnsi="Calibri" w:cs="Calibri"/>
          <w:sz w:val="24"/>
          <w:szCs w:val="24"/>
        </w:rPr>
      </w:pPr>
      <w:r>
        <w:rPr>
          <w:rFonts w:ascii="Calibri" w:eastAsia="Calibri" w:hAnsi="Calibri" w:cs="Calibri"/>
          <w:b/>
          <w:sz w:val="24"/>
          <w:szCs w:val="24"/>
        </w:rPr>
        <w:t>Themes</w:t>
      </w:r>
      <w:r>
        <w:rPr>
          <w:rFonts w:ascii="Calibri" w:eastAsia="Calibri" w:hAnsi="Calibri" w:cs="Calibri"/>
          <w:sz w:val="24"/>
          <w:szCs w:val="24"/>
        </w:rPr>
        <w:t>: Motivations for restoration (Community and Government); Private sector engagement in restoration; Private-Public partnership</w:t>
      </w:r>
    </w:p>
    <w:p w:rsidR="00B545E7" w:rsidRDefault="00000000">
      <w:pPr>
        <w:rPr>
          <w:rFonts w:ascii="Calibri" w:eastAsia="Calibri" w:hAnsi="Calibri" w:cs="Calibri"/>
          <w:sz w:val="24"/>
          <w:szCs w:val="24"/>
        </w:rPr>
      </w:pPr>
      <w:r>
        <w:rPr>
          <w:rFonts w:ascii="Calibri" w:eastAsia="Calibri" w:hAnsi="Calibri" w:cs="Calibri"/>
          <w:b/>
          <w:sz w:val="24"/>
          <w:szCs w:val="24"/>
        </w:rPr>
        <w:t>Actors involved in restoration:</w:t>
      </w:r>
      <w:r>
        <w:rPr>
          <w:rFonts w:ascii="Calibri" w:eastAsia="Calibri" w:hAnsi="Calibri" w:cs="Calibri"/>
          <w:sz w:val="24"/>
          <w:szCs w:val="24"/>
        </w:rPr>
        <w:t xml:space="preserve"> Community in partnership with private sector and government</w:t>
      </w:r>
    </w:p>
    <w:p w:rsidR="00B545E7" w:rsidRDefault="00000000">
      <w:pPr>
        <w:rPr>
          <w:rFonts w:ascii="Calibri" w:eastAsia="Calibri" w:hAnsi="Calibri" w:cs="Calibri"/>
          <w:sz w:val="24"/>
          <w:szCs w:val="24"/>
        </w:rPr>
      </w:pPr>
      <w:r>
        <w:rPr>
          <w:rFonts w:ascii="Calibri" w:eastAsia="Calibri" w:hAnsi="Calibri" w:cs="Calibri"/>
          <w:b/>
          <w:sz w:val="24"/>
          <w:szCs w:val="24"/>
        </w:rPr>
        <w:t xml:space="preserve">Driver of degradation: </w:t>
      </w:r>
      <w:r>
        <w:rPr>
          <w:rFonts w:ascii="Calibri" w:eastAsia="Calibri" w:hAnsi="Calibri" w:cs="Calibri"/>
          <w:sz w:val="24"/>
          <w:szCs w:val="24"/>
        </w:rPr>
        <w:t xml:space="preserve">Logging </w:t>
      </w:r>
    </w:p>
    <w:p w:rsidR="00B545E7" w:rsidRDefault="00000000">
      <w:pPr>
        <w:rPr>
          <w:rFonts w:ascii="Calibri" w:eastAsia="Calibri" w:hAnsi="Calibri" w:cs="Calibri"/>
          <w:sz w:val="24"/>
          <w:szCs w:val="24"/>
        </w:rPr>
      </w:pPr>
      <w:r>
        <w:rPr>
          <w:rFonts w:ascii="Calibri" w:eastAsia="Calibri" w:hAnsi="Calibri" w:cs="Calibri"/>
          <w:b/>
          <w:sz w:val="24"/>
          <w:szCs w:val="24"/>
        </w:rPr>
        <w:t>Restoration strategy:</w:t>
      </w:r>
      <w:r>
        <w:rPr>
          <w:rFonts w:ascii="Calibri" w:eastAsia="Calibri" w:hAnsi="Calibri" w:cs="Calibri"/>
          <w:sz w:val="24"/>
          <w:szCs w:val="24"/>
        </w:rPr>
        <w:t xml:space="preserve"> Mangrove Planting </w:t>
      </w:r>
    </w:p>
    <w:p w:rsidR="00B545E7" w:rsidRDefault="00000000">
      <w:pPr>
        <w:rPr>
          <w:rFonts w:ascii="Calibri" w:eastAsia="Calibri" w:hAnsi="Calibri" w:cs="Calibri"/>
          <w:sz w:val="24"/>
          <w:szCs w:val="24"/>
        </w:rPr>
      </w:pPr>
      <w:r>
        <w:rPr>
          <w:rFonts w:ascii="Calibri" w:eastAsia="Calibri" w:hAnsi="Calibri" w:cs="Calibri"/>
          <w:b/>
          <w:sz w:val="24"/>
          <w:szCs w:val="24"/>
        </w:rPr>
        <w:t>Age of restoration:</w:t>
      </w:r>
      <w:r>
        <w:rPr>
          <w:rFonts w:ascii="Calibri" w:eastAsia="Calibri" w:hAnsi="Calibri" w:cs="Calibri"/>
          <w:sz w:val="24"/>
          <w:szCs w:val="24"/>
        </w:rPr>
        <w:t xml:space="preserve"> Active planting</w:t>
      </w:r>
    </w:p>
    <w:p w:rsidR="00B545E7" w:rsidRDefault="00000000">
      <w:pPr>
        <w:rPr>
          <w:rFonts w:ascii="Calibri" w:eastAsia="Calibri" w:hAnsi="Calibri" w:cs="Calibri"/>
          <w:color w:val="F8A437"/>
          <w:sz w:val="24"/>
          <w:szCs w:val="24"/>
        </w:rPr>
      </w:pPr>
      <w:r>
        <w:rPr>
          <w:rFonts w:ascii="Calibri" w:eastAsia="Calibri" w:hAnsi="Calibri" w:cs="Calibri"/>
          <w:b/>
          <w:sz w:val="24"/>
          <w:szCs w:val="24"/>
        </w:rPr>
        <w:t>Who we will hear from:</w:t>
      </w:r>
      <w:r>
        <w:rPr>
          <w:rFonts w:ascii="Calibri" w:eastAsia="Calibri" w:hAnsi="Calibri" w:cs="Calibri"/>
          <w:sz w:val="24"/>
          <w:szCs w:val="24"/>
        </w:rPr>
        <w:t xml:space="preserve"> </w:t>
      </w:r>
      <w:r>
        <w:rPr>
          <w:rFonts w:ascii="Calibri" w:eastAsia="Calibri" w:hAnsi="Calibri" w:cs="Calibri"/>
          <w:color w:val="F8A437"/>
          <w:sz w:val="24"/>
          <w:szCs w:val="24"/>
        </w:rPr>
        <w:t xml:space="preserve">Pak Ali founder of the Mangrove Center </w:t>
      </w:r>
      <w:proofErr w:type="spellStart"/>
      <w:r>
        <w:rPr>
          <w:rFonts w:ascii="Calibri" w:eastAsia="Calibri" w:hAnsi="Calibri" w:cs="Calibri"/>
          <w:color w:val="F8A437"/>
          <w:sz w:val="24"/>
          <w:szCs w:val="24"/>
        </w:rPr>
        <w:t>Bontang</w:t>
      </w:r>
      <w:proofErr w:type="spellEnd"/>
    </w:p>
    <w:p w:rsidR="00B545E7" w:rsidRDefault="00000000">
      <w:pPr>
        <w:rPr>
          <w:rFonts w:ascii="Calibri" w:eastAsia="Calibri" w:hAnsi="Calibri" w:cs="Calibri"/>
          <w:sz w:val="24"/>
          <w:szCs w:val="24"/>
        </w:rPr>
      </w:pPr>
      <w:r>
        <w:rPr>
          <w:rFonts w:ascii="Calibri" w:eastAsia="Calibri" w:hAnsi="Calibri" w:cs="Calibri"/>
          <w:b/>
          <w:sz w:val="24"/>
          <w:szCs w:val="24"/>
        </w:rPr>
        <w:t>Description</w:t>
      </w:r>
      <w:r>
        <w:rPr>
          <w:rFonts w:ascii="Calibri" w:eastAsia="Calibri" w:hAnsi="Calibri" w:cs="Calibri"/>
          <w:sz w:val="24"/>
          <w:szCs w:val="24"/>
        </w:rPr>
        <w:t xml:space="preserve">: Pak Ali is a mangrove restoration leader in </w:t>
      </w:r>
      <w:proofErr w:type="spellStart"/>
      <w:r>
        <w:rPr>
          <w:rFonts w:ascii="Calibri" w:eastAsia="Calibri" w:hAnsi="Calibri" w:cs="Calibri"/>
          <w:sz w:val="24"/>
          <w:szCs w:val="24"/>
        </w:rPr>
        <w:t>Bontang</w:t>
      </w:r>
      <w:proofErr w:type="spellEnd"/>
      <w:r>
        <w:rPr>
          <w:rFonts w:ascii="Calibri" w:eastAsia="Calibri" w:hAnsi="Calibri" w:cs="Calibri"/>
          <w:sz w:val="24"/>
          <w:szCs w:val="24"/>
        </w:rPr>
        <w:t xml:space="preserve"> and throughout the region. Pak Ali started a mangrove nursery business in 2009 which today is The Mangrove Center in </w:t>
      </w:r>
      <w:proofErr w:type="spellStart"/>
      <w:r>
        <w:rPr>
          <w:rFonts w:ascii="Calibri" w:eastAsia="Calibri" w:hAnsi="Calibri" w:cs="Calibri"/>
          <w:sz w:val="24"/>
          <w:szCs w:val="24"/>
        </w:rPr>
        <w:t>Bontang</w:t>
      </w:r>
      <w:proofErr w:type="spellEnd"/>
      <w:r>
        <w:rPr>
          <w:rFonts w:ascii="Calibri" w:eastAsia="Calibri" w:hAnsi="Calibri" w:cs="Calibri"/>
          <w:sz w:val="24"/>
          <w:szCs w:val="24"/>
        </w:rPr>
        <w:t xml:space="preserve">. The nursery was started with the support of </w:t>
      </w:r>
      <w:proofErr w:type="spellStart"/>
      <w:r>
        <w:rPr>
          <w:rFonts w:ascii="Calibri" w:eastAsia="Calibri" w:hAnsi="Calibri" w:cs="Calibri"/>
          <w:sz w:val="24"/>
          <w:szCs w:val="24"/>
        </w:rPr>
        <w:t>Balai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Pengelolaan</w:t>
      </w:r>
      <w:proofErr w:type="spellEnd"/>
      <w:r>
        <w:rPr>
          <w:rFonts w:ascii="Calibri" w:eastAsia="Calibri" w:hAnsi="Calibri" w:cs="Calibri"/>
          <w:sz w:val="24"/>
          <w:szCs w:val="24"/>
        </w:rPr>
        <w:t xml:space="preserve"> Daerah </w:t>
      </w:r>
      <w:proofErr w:type="spellStart"/>
      <w:r>
        <w:rPr>
          <w:rFonts w:ascii="Calibri" w:eastAsia="Calibri" w:hAnsi="Calibri" w:cs="Calibri"/>
          <w:sz w:val="24"/>
          <w:szCs w:val="24"/>
        </w:rPr>
        <w:t>Aliran</w:t>
      </w:r>
      <w:proofErr w:type="spellEnd"/>
      <w:r>
        <w:rPr>
          <w:rFonts w:ascii="Calibri" w:eastAsia="Calibri" w:hAnsi="Calibri" w:cs="Calibri"/>
          <w:sz w:val="24"/>
          <w:szCs w:val="24"/>
        </w:rPr>
        <w:t xml:space="preserve"> Sungai BPDAS, the River Watershed Management Agency. Today the Center employs 300 people for activities including nursery operations, products from mangrove NTFPs including syrup and snacks, and mangrove restoration in partnership with local government, private sector, and academia. Pak Ali’s multiple nursery locations supply mangrove propagules to surrounding mangrove restoration activities including to private sector actors meeting restoration requirements. The Mangrove Center in </w:t>
      </w:r>
      <w:proofErr w:type="spellStart"/>
      <w:r>
        <w:rPr>
          <w:rFonts w:ascii="Calibri" w:eastAsia="Calibri" w:hAnsi="Calibri" w:cs="Calibri"/>
          <w:sz w:val="24"/>
          <w:szCs w:val="24"/>
        </w:rPr>
        <w:t>Bontang</w:t>
      </w:r>
      <w:proofErr w:type="spellEnd"/>
      <w:r>
        <w:rPr>
          <w:rFonts w:ascii="Calibri" w:eastAsia="Calibri" w:hAnsi="Calibri" w:cs="Calibri"/>
          <w:sz w:val="24"/>
          <w:szCs w:val="24"/>
        </w:rPr>
        <w:t xml:space="preserve"> includes a nursery and 2ha mangrove restoration area. The 2ha area and multiple examples of restoration in the surrounding region bring together private-public partnerships to carry out mangrove restoration, including with KPHP </w:t>
      </w:r>
      <w:proofErr w:type="spellStart"/>
      <w:r>
        <w:rPr>
          <w:rFonts w:ascii="Calibri" w:eastAsia="Calibri" w:hAnsi="Calibri" w:cs="Calibri"/>
          <w:sz w:val="24"/>
          <w:szCs w:val="24"/>
        </w:rPr>
        <w:t>Santang</w:t>
      </w:r>
      <w:proofErr w:type="spellEnd"/>
      <w:r>
        <w:rPr>
          <w:rFonts w:ascii="Calibri" w:eastAsia="Calibri" w:hAnsi="Calibri" w:cs="Calibri"/>
          <w:sz w:val="24"/>
          <w:szCs w:val="24"/>
        </w:rPr>
        <w:t xml:space="preserve"> staff, government, </w:t>
      </w:r>
      <w:proofErr w:type="spellStart"/>
      <w:r>
        <w:rPr>
          <w:rFonts w:ascii="Calibri" w:eastAsia="Calibri" w:hAnsi="Calibri" w:cs="Calibri"/>
          <w:sz w:val="24"/>
          <w:szCs w:val="24"/>
        </w:rPr>
        <w:t>UnMul</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Indominco</w:t>
      </w:r>
      <w:proofErr w:type="spellEnd"/>
      <w:r>
        <w:rPr>
          <w:rFonts w:ascii="Calibri" w:eastAsia="Calibri" w:hAnsi="Calibri" w:cs="Calibri"/>
          <w:sz w:val="24"/>
          <w:szCs w:val="24"/>
        </w:rPr>
        <w:t xml:space="preserve"> and others. </w:t>
      </w:r>
    </w:p>
    <w:p w:rsidR="00B545E7" w:rsidRDefault="00B545E7">
      <w:pPr>
        <w:rPr>
          <w:rFonts w:ascii="Calibri" w:eastAsia="Calibri" w:hAnsi="Calibri" w:cs="Calibri"/>
          <w:sz w:val="24"/>
          <w:szCs w:val="24"/>
        </w:rPr>
      </w:pPr>
    </w:p>
    <w:p w:rsidR="00B545E7" w:rsidRDefault="00000000">
      <w:pPr>
        <w:rPr>
          <w:rFonts w:ascii="Calibri" w:eastAsia="Calibri" w:hAnsi="Calibri" w:cs="Calibri"/>
          <w:b/>
          <w:color w:val="628BCD"/>
          <w:sz w:val="28"/>
          <w:szCs w:val="28"/>
        </w:rPr>
      </w:pPr>
      <w:r>
        <w:rPr>
          <w:rFonts w:ascii="Calibri" w:eastAsia="Calibri" w:hAnsi="Calibri" w:cs="Calibri"/>
          <w:color w:val="628BCD"/>
          <w:sz w:val="28"/>
          <w:szCs w:val="28"/>
        </w:rPr>
        <w:t>Wednesday 24 April - Field Visits Day 2</w:t>
      </w:r>
    </w:p>
    <w:p w:rsidR="00B545E7" w:rsidRDefault="00000000">
      <w:pPr>
        <w:rPr>
          <w:rFonts w:ascii="Calibri" w:eastAsia="Calibri" w:hAnsi="Calibri" w:cs="Calibri"/>
          <w:sz w:val="26"/>
          <w:szCs w:val="26"/>
        </w:rPr>
      </w:pPr>
      <w:r>
        <w:rPr>
          <w:rFonts w:ascii="Calibri" w:eastAsia="Calibri" w:hAnsi="Calibri" w:cs="Calibri"/>
          <w:b/>
          <w:sz w:val="26"/>
          <w:szCs w:val="26"/>
        </w:rPr>
        <w:t>A: Community-led Restoration</w:t>
      </w:r>
      <w:r>
        <w:rPr>
          <w:rFonts w:ascii="Calibri" w:eastAsia="Calibri" w:hAnsi="Calibri" w:cs="Calibri"/>
          <w:sz w:val="26"/>
          <w:szCs w:val="26"/>
        </w:rPr>
        <w:t xml:space="preserve"> at The Balikpapan Mangrove Center </w:t>
      </w:r>
    </w:p>
    <w:p w:rsidR="00B545E7" w:rsidRDefault="00000000">
      <w:pPr>
        <w:rPr>
          <w:rFonts w:ascii="Calibri" w:eastAsia="Calibri" w:hAnsi="Calibri" w:cs="Calibri"/>
          <w:sz w:val="24"/>
          <w:szCs w:val="24"/>
        </w:rPr>
      </w:pPr>
      <w:r>
        <w:rPr>
          <w:rFonts w:ascii="Calibri" w:eastAsia="Calibri" w:hAnsi="Calibri" w:cs="Calibri"/>
          <w:b/>
          <w:sz w:val="24"/>
          <w:szCs w:val="24"/>
        </w:rPr>
        <w:t>Themes</w:t>
      </w:r>
      <w:r>
        <w:rPr>
          <w:rFonts w:ascii="Calibri" w:eastAsia="Calibri" w:hAnsi="Calibri" w:cs="Calibri"/>
          <w:sz w:val="24"/>
          <w:szCs w:val="24"/>
        </w:rPr>
        <w:t>: Social forestry; Motivations for restoration (Community)</w:t>
      </w:r>
    </w:p>
    <w:p w:rsidR="00B545E7" w:rsidRDefault="00000000">
      <w:pPr>
        <w:rPr>
          <w:rFonts w:ascii="Calibri" w:eastAsia="Calibri" w:hAnsi="Calibri" w:cs="Calibri"/>
          <w:sz w:val="24"/>
          <w:szCs w:val="24"/>
        </w:rPr>
      </w:pPr>
      <w:r>
        <w:rPr>
          <w:rFonts w:ascii="Calibri" w:eastAsia="Calibri" w:hAnsi="Calibri" w:cs="Calibri"/>
          <w:b/>
          <w:sz w:val="24"/>
          <w:szCs w:val="24"/>
        </w:rPr>
        <w:t>Actors involved in restoration:</w:t>
      </w:r>
      <w:r>
        <w:rPr>
          <w:rFonts w:ascii="Calibri" w:eastAsia="Calibri" w:hAnsi="Calibri" w:cs="Calibri"/>
          <w:sz w:val="24"/>
          <w:szCs w:val="24"/>
        </w:rPr>
        <w:t xml:space="preserve"> Community members</w:t>
      </w:r>
    </w:p>
    <w:p w:rsidR="00B545E7" w:rsidRDefault="00000000">
      <w:pPr>
        <w:rPr>
          <w:rFonts w:ascii="Calibri" w:eastAsia="Calibri" w:hAnsi="Calibri" w:cs="Calibri"/>
          <w:sz w:val="24"/>
          <w:szCs w:val="24"/>
        </w:rPr>
      </w:pPr>
      <w:r>
        <w:rPr>
          <w:rFonts w:ascii="Calibri" w:eastAsia="Calibri" w:hAnsi="Calibri" w:cs="Calibri"/>
          <w:b/>
          <w:sz w:val="24"/>
          <w:szCs w:val="24"/>
        </w:rPr>
        <w:t>Driver of degradation</w:t>
      </w:r>
      <w:r>
        <w:rPr>
          <w:rFonts w:ascii="Calibri" w:eastAsia="Calibri" w:hAnsi="Calibri" w:cs="Calibri"/>
          <w:sz w:val="24"/>
          <w:szCs w:val="24"/>
        </w:rPr>
        <w:t>: Urban development; Fish Farming</w:t>
      </w:r>
    </w:p>
    <w:p w:rsidR="00B545E7" w:rsidRDefault="00000000">
      <w:pPr>
        <w:rPr>
          <w:rFonts w:ascii="Calibri" w:eastAsia="Calibri" w:hAnsi="Calibri" w:cs="Calibri"/>
          <w:sz w:val="24"/>
          <w:szCs w:val="24"/>
        </w:rPr>
      </w:pPr>
      <w:r>
        <w:rPr>
          <w:rFonts w:ascii="Calibri" w:eastAsia="Calibri" w:hAnsi="Calibri" w:cs="Calibri"/>
          <w:b/>
          <w:sz w:val="24"/>
          <w:szCs w:val="24"/>
        </w:rPr>
        <w:t>Restoration strategy:</w:t>
      </w:r>
      <w:r>
        <w:rPr>
          <w:rFonts w:ascii="Calibri" w:eastAsia="Calibri" w:hAnsi="Calibri" w:cs="Calibri"/>
          <w:sz w:val="24"/>
          <w:szCs w:val="24"/>
        </w:rPr>
        <w:t xml:space="preserve"> Mangrove restoration</w:t>
      </w:r>
    </w:p>
    <w:p w:rsidR="00B545E7" w:rsidRDefault="00000000">
      <w:pPr>
        <w:rPr>
          <w:rFonts w:ascii="Calibri" w:eastAsia="Calibri" w:hAnsi="Calibri" w:cs="Calibri"/>
          <w:sz w:val="24"/>
          <w:szCs w:val="24"/>
        </w:rPr>
      </w:pPr>
      <w:r>
        <w:rPr>
          <w:rFonts w:ascii="Calibri" w:eastAsia="Calibri" w:hAnsi="Calibri" w:cs="Calibri"/>
          <w:b/>
          <w:sz w:val="24"/>
          <w:szCs w:val="24"/>
        </w:rPr>
        <w:t>Age of restoration:</w:t>
      </w:r>
      <w:r>
        <w:rPr>
          <w:rFonts w:ascii="Calibri" w:eastAsia="Calibri" w:hAnsi="Calibri" w:cs="Calibri"/>
          <w:sz w:val="24"/>
          <w:szCs w:val="24"/>
        </w:rPr>
        <w:t xml:space="preserve"> 1 year, 5 year, 20 year</w:t>
      </w:r>
    </w:p>
    <w:p w:rsidR="00B545E7" w:rsidRDefault="00000000">
      <w:pPr>
        <w:rPr>
          <w:rFonts w:ascii="Calibri" w:eastAsia="Calibri" w:hAnsi="Calibri" w:cs="Calibri"/>
          <w:color w:val="F8A437"/>
          <w:sz w:val="24"/>
          <w:szCs w:val="24"/>
        </w:rPr>
      </w:pPr>
      <w:r>
        <w:rPr>
          <w:rFonts w:ascii="Calibri" w:eastAsia="Calibri" w:hAnsi="Calibri" w:cs="Calibri"/>
          <w:b/>
          <w:sz w:val="24"/>
          <w:szCs w:val="24"/>
        </w:rPr>
        <w:t xml:space="preserve">Who we will hear from: </w:t>
      </w:r>
      <w:proofErr w:type="spellStart"/>
      <w:r>
        <w:rPr>
          <w:rFonts w:ascii="Calibri" w:eastAsia="Calibri" w:hAnsi="Calibri" w:cs="Calibri"/>
          <w:color w:val="F8A437"/>
          <w:sz w:val="24"/>
          <w:szCs w:val="24"/>
        </w:rPr>
        <w:t>Agus</w:t>
      </w:r>
      <w:proofErr w:type="spellEnd"/>
      <w:r>
        <w:rPr>
          <w:rFonts w:ascii="Calibri" w:eastAsia="Calibri" w:hAnsi="Calibri" w:cs="Calibri"/>
          <w:color w:val="F8A437"/>
          <w:sz w:val="24"/>
          <w:szCs w:val="24"/>
        </w:rPr>
        <w:t xml:space="preserve"> Bei founder of The Mangrove Center Balikpapan</w:t>
      </w:r>
    </w:p>
    <w:p w:rsidR="00B545E7" w:rsidRDefault="00000000">
      <w:pPr>
        <w:rPr>
          <w:rFonts w:ascii="Calibri" w:eastAsia="Calibri" w:hAnsi="Calibri" w:cs="Calibri"/>
          <w:b/>
          <w:sz w:val="24"/>
          <w:szCs w:val="24"/>
        </w:rPr>
      </w:pPr>
      <w:r>
        <w:rPr>
          <w:rFonts w:ascii="Calibri" w:eastAsia="Calibri" w:hAnsi="Calibri" w:cs="Calibri"/>
          <w:b/>
          <w:sz w:val="24"/>
          <w:szCs w:val="24"/>
        </w:rPr>
        <w:t>Description:</w:t>
      </w:r>
      <w:r>
        <w:rPr>
          <w:rFonts w:ascii="Calibri" w:eastAsia="Calibri" w:hAnsi="Calibri" w:cs="Calibri"/>
          <w:sz w:val="24"/>
          <w:szCs w:val="24"/>
        </w:rPr>
        <w:t xml:space="preserve"> The Mangrove Center is made up of 150 ha of mangrove forest outside Balikpapan city center. The Mangrove Center was started by </w:t>
      </w:r>
      <w:proofErr w:type="spellStart"/>
      <w:r>
        <w:rPr>
          <w:rFonts w:ascii="Calibri" w:eastAsia="Calibri" w:hAnsi="Calibri" w:cs="Calibri"/>
          <w:sz w:val="24"/>
          <w:szCs w:val="24"/>
        </w:rPr>
        <w:t>Agus</w:t>
      </w:r>
      <w:proofErr w:type="spellEnd"/>
      <w:r>
        <w:rPr>
          <w:rFonts w:ascii="Calibri" w:eastAsia="Calibri" w:hAnsi="Calibri" w:cs="Calibri"/>
          <w:sz w:val="24"/>
          <w:szCs w:val="24"/>
        </w:rPr>
        <w:t xml:space="preserve"> Bei who became passionate about </w:t>
      </w:r>
      <w:r>
        <w:rPr>
          <w:rFonts w:ascii="Calibri" w:eastAsia="Calibri" w:hAnsi="Calibri" w:cs="Calibri"/>
          <w:sz w:val="24"/>
          <w:szCs w:val="24"/>
        </w:rPr>
        <w:lastRenderedPageBreak/>
        <w:t xml:space="preserve">restoring the mangroves in his neighborhood, </w:t>
      </w:r>
      <w:proofErr w:type="spellStart"/>
      <w:r>
        <w:rPr>
          <w:rFonts w:ascii="Calibri" w:eastAsia="Calibri" w:hAnsi="Calibri" w:cs="Calibri"/>
          <w:sz w:val="24"/>
          <w:szCs w:val="24"/>
        </w:rPr>
        <w:t>Graha</w:t>
      </w:r>
      <w:proofErr w:type="spellEnd"/>
      <w:r>
        <w:rPr>
          <w:rFonts w:ascii="Calibri" w:eastAsia="Calibri" w:hAnsi="Calibri" w:cs="Calibri"/>
          <w:sz w:val="24"/>
          <w:szCs w:val="24"/>
        </w:rPr>
        <w:t xml:space="preserve"> Indah, starting in 2001. He began learning about mangrove propagation and together with his neighbors started restoring the areas around their homes. He created an eco-tourism center where an average of 2000 visitors per month enjoy the mangroves by boat and learn about the importance of mangroves and their restoration. In 2010 the then-mayor of Balikpapan declared the area a conservation area. </w:t>
      </w:r>
    </w:p>
    <w:p w:rsidR="00B545E7" w:rsidRDefault="00B545E7">
      <w:pPr>
        <w:rPr>
          <w:rFonts w:ascii="Calibri" w:eastAsia="Calibri" w:hAnsi="Calibri" w:cs="Calibri"/>
          <w:b/>
          <w:sz w:val="24"/>
          <w:szCs w:val="24"/>
        </w:rPr>
      </w:pPr>
    </w:p>
    <w:p w:rsidR="00B545E7" w:rsidRDefault="00000000">
      <w:pPr>
        <w:rPr>
          <w:rFonts w:ascii="Calibri" w:eastAsia="Calibri" w:hAnsi="Calibri" w:cs="Calibri"/>
          <w:sz w:val="26"/>
          <w:szCs w:val="26"/>
        </w:rPr>
      </w:pPr>
      <w:r>
        <w:rPr>
          <w:rFonts w:ascii="Calibri" w:eastAsia="Calibri" w:hAnsi="Calibri" w:cs="Calibri"/>
          <w:b/>
          <w:sz w:val="26"/>
          <w:szCs w:val="26"/>
        </w:rPr>
        <w:t>B: Restoration Pilot Sites</w:t>
      </w:r>
      <w:r>
        <w:rPr>
          <w:rFonts w:ascii="Calibri" w:eastAsia="Calibri" w:hAnsi="Calibri" w:cs="Calibri"/>
          <w:sz w:val="26"/>
          <w:szCs w:val="26"/>
        </w:rPr>
        <w:t xml:space="preserve"> at New Capital City of Indonesia, Ibu Kota Nusantara (IKN)</w:t>
      </w:r>
    </w:p>
    <w:p w:rsidR="00B545E7" w:rsidRDefault="00000000">
      <w:pPr>
        <w:rPr>
          <w:rFonts w:ascii="Calibri" w:eastAsia="Calibri" w:hAnsi="Calibri" w:cs="Calibri"/>
          <w:sz w:val="24"/>
          <w:szCs w:val="24"/>
        </w:rPr>
      </w:pPr>
      <w:r>
        <w:rPr>
          <w:rFonts w:ascii="Calibri" w:eastAsia="Calibri" w:hAnsi="Calibri" w:cs="Calibri"/>
          <w:b/>
          <w:sz w:val="24"/>
          <w:szCs w:val="24"/>
        </w:rPr>
        <w:t>Themes</w:t>
      </w:r>
      <w:r>
        <w:rPr>
          <w:rFonts w:ascii="Calibri" w:eastAsia="Calibri" w:hAnsi="Calibri" w:cs="Calibri"/>
          <w:sz w:val="24"/>
          <w:szCs w:val="24"/>
        </w:rPr>
        <w:t xml:space="preserve">: Motivations for restoration (Government); Private sector engagement in restoration; Land and resource tenure </w:t>
      </w:r>
    </w:p>
    <w:p w:rsidR="00B545E7" w:rsidRDefault="00000000">
      <w:pPr>
        <w:rPr>
          <w:rFonts w:ascii="Calibri" w:eastAsia="Calibri" w:hAnsi="Calibri" w:cs="Calibri"/>
          <w:sz w:val="24"/>
          <w:szCs w:val="24"/>
        </w:rPr>
      </w:pPr>
      <w:r>
        <w:rPr>
          <w:rFonts w:ascii="Calibri" w:eastAsia="Calibri" w:hAnsi="Calibri" w:cs="Calibri"/>
          <w:b/>
          <w:sz w:val="24"/>
          <w:szCs w:val="24"/>
        </w:rPr>
        <w:t>Actors involved:</w:t>
      </w:r>
      <w:r>
        <w:rPr>
          <w:rFonts w:ascii="Calibri" w:eastAsia="Calibri" w:hAnsi="Calibri" w:cs="Calibri"/>
          <w:sz w:val="24"/>
          <w:szCs w:val="24"/>
        </w:rPr>
        <w:t xml:space="preserve"> Government, private sector, and academia </w:t>
      </w:r>
    </w:p>
    <w:p w:rsidR="00B545E7" w:rsidRDefault="00000000">
      <w:pPr>
        <w:rPr>
          <w:rFonts w:ascii="Calibri" w:eastAsia="Calibri" w:hAnsi="Calibri" w:cs="Calibri"/>
          <w:sz w:val="24"/>
          <w:szCs w:val="24"/>
        </w:rPr>
      </w:pPr>
      <w:r>
        <w:rPr>
          <w:rFonts w:ascii="Calibri" w:eastAsia="Calibri" w:hAnsi="Calibri" w:cs="Calibri"/>
          <w:b/>
          <w:sz w:val="24"/>
          <w:szCs w:val="24"/>
        </w:rPr>
        <w:t>Driver of degradation:</w:t>
      </w:r>
      <w:r>
        <w:rPr>
          <w:rFonts w:ascii="Calibri" w:eastAsia="Calibri" w:hAnsi="Calibri" w:cs="Calibri"/>
          <w:sz w:val="24"/>
          <w:szCs w:val="24"/>
        </w:rPr>
        <w:t xml:space="preserve"> Exotic tree plantation (Eucalyptus)</w:t>
      </w:r>
    </w:p>
    <w:p w:rsidR="00B545E7" w:rsidRDefault="00000000">
      <w:pPr>
        <w:rPr>
          <w:rFonts w:ascii="Calibri" w:eastAsia="Calibri" w:hAnsi="Calibri" w:cs="Calibri"/>
          <w:sz w:val="24"/>
          <w:szCs w:val="24"/>
        </w:rPr>
      </w:pPr>
      <w:r>
        <w:rPr>
          <w:rFonts w:ascii="Calibri" w:eastAsia="Calibri" w:hAnsi="Calibri" w:cs="Calibri"/>
          <w:b/>
          <w:sz w:val="24"/>
          <w:szCs w:val="24"/>
        </w:rPr>
        <w:t>Restoration strategy:</w:t>
      </w:r>
      <w:r>
        <w:rPr>
          <w:rFonts w:ascii="Calibri" w:eastAsia="Calibri" w:hAnsi="Calibri" w:cs="Calibri"/>
          <w:sz w:val="24"/>
          <w:szCs w:val="24"/>
        </w:rPr>
        <w:t xml:space="preserve"> Multi-layered, multi-species planting pilots</w:t>
      </w:r>
    </w:p>
    <w:p w:rsidR="00B545E7" w:rsidRDefault="00000000">
      <w:pPr>
        <w:rPr>
          <w:rFonts w:ascii="Calibri" w:eastAsia="Calibri" w:hAnsi="Calibri" w:cs="Calibri"/>
          <w:sz w:val="24"/>
          <w:szCs w:val="24"/>
        </w:rPr>
      </w:pPr>
      <w:r>
        <w:rPr>
          <w:rFonts w:ascii="Calibri" w:eastAsia="Calibri" w:hAnsi="Calibri" w:cs="Calibri"/>
          <w:b/>
          <w:sz w:val="24"/>
          <w:szCs w:val="24"/>
        </w:rPr>
        <w:t>Age of restoration:</w:t>
      </w:r>
      <w:r>
        <w:rPr>
          <w:rFonts w:ascii="Calibri" w:eastAsia="Calibri" w:hAnsi="Calibri" w:cs="Calibri"/>
          <w:sz w:val="24"/>
          <w:szCs w:val="24"/>
        </w:rPr>
        <w:t xml:space="preserve"> Recently planted</w:t>
      </w:r>
    </w:p>
    <w:p w:rsidR="00B545E7" w:rsidRDefault="00000000">
      <w:pPr>
        <w:rPr>
          <w:rFonts w:ascii="Calibri" w:eastAsia="Calibri" w:hAnsi="Calibri" w:cs="Calibri"/>
          <w:color w:val="F8A437"/>
          <w:sz w:val="24"/>
          <w:szCs w:val="24"/>
        </w:rPr>
      </w:pPr>
      <w:r>
        <w:rPr>
          <w:rFonts w:ascii="Calibri" w:eastAsia="Calibri" w:hAnsi="Calibri" w:cs="Calibri"/>
          <w:b/>
          <w:sz w:val="24"/>
          <w:szCs w:val="24"/>
        </w:rPr>
        <w:t>Who we will hear from:</w:t>
      </w:r>
      <w:r>
        <w:rPr>
          <w:rFonts w:ascii="Calibri" w:eastAsia="Calibri" w:hAnsi="Calibri" w:cs="Calibri"/>
          <w:sz w:val="24"/>
          <w:szCs w:val="24"/>
        </w:rPr>
        <w:t xml:space="preserve"> </w:t>
      </w:r>
      <w:r>
        <w:rPr>
          <w:rFonts w:ascii="Calibri" w:eastAsia="Calibri" w:hAnsi="Calibri" w:cs="Calibri"/>
          <w:color w:val="F8A437"/>
          <w:sz w:val="24"/>
          <w:szCs w:val="24"/>
        </w:rPr>
        <w:t>BPDAS and Director of IKN</w:t>
      </w:r>
    </w:p>
    <w:p w:rsidR="00B545E7" w:rsidRDefault="00000000">
      <w:pPr>
        <w:rPr>
          <w:rFonts w:ascii="Calibri" w:eastAsia="Calibri" w:hAnsi="Calibri" w:cs="Calibri"/>
          <w:sz w:val="24"/>
          <w:szCs w:val="24"/>
        </w:rPr>
      </w:pPr>
      <w:r>
        <w:rPr>
          <w:rFonts w:ascii="Calibri" w:eastAsia="Calibri" w:hAnsi="Calibri" w:cs="Calibri"/>
          <w:b/>
          <w:sz w:val="24"/>
          <w:szCs w:val="24"/>
        </w:rPr>
        <w:t>Description</w:t>
      </w:r>
      <w:r>
        <w:rPr>
          <w:rFonts w:ascii="Calibri" w:eastAsia="Calibri" w:hAnsi="Calibri" w:cs="Calibri"/>
          <w:sz w:val="24"/>
          <w:szCs w:val="24"/>
        </w:rPr>
        <w:t xml:space="preserve">: Nusantara, referred to as IKN, is designated to be the new national capital city of Indonesia, to replace Jakarta under the direction of President Joko Widodo. Construction began in July 2022 and is scheduled to be inaugurated later this year. The city design is centered around a “Forest City'' focused on sustainability, protecting, restoring, and rehabilitating the surrounding forest area. The area is partially located in an Industrial Forest dominated by Eucalyptus plantation. It is targeted to be restored to reflect the multi-species tropical forest native to Kalimantan including Dipterocarp, </w:t>
      </w:r>
      <w:proofErr w:type="spellStart"/>
      <w:r>
        <w:rPr>
          <w:rFonts w:ascii="Calibri" w:eastAsia="Calibri" w:hAnsi="Calibri" w:cs="Calibri"/>
          <w:sz w:val="24"/>
          <w:szCs w:val="24"/>
        </w:rPr>
        <w:t>Ulin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Bankirai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Capour</w:t>
      </w:r>
      <w:proofErr w:type="spellEnd"/>
      <w:r>
        <w:rPr>
          <w:rFonts w:ascii="Calibri" w:eastAsia="Calibri" w:hAnsi="Calibri" w:cs="Calibri"/>
          <w:sz w:val="24"/>
          <w:szCs w:val="24"/>
        </w:rPr>
        <w:t xml:space="preserve">, and multi-use tree species such as Durian, </w:t>
      </w:r>
      <w:proofErr w:type="spellStart"/>
      <w:r>
        <w:rPr>
          <w:rFonts w:ascii="Calibri" w:eastAsia="Calibri" w:hAnsi="Calibri" w:cs="Calibri"/>
          <w:sz w:val="24"/>
          <w:szCs w:val="24"/>
        </w:rPr>
        <w:t>Cempedak</w:t>
      </w:r>
      <w:proofErr w:type="spellEnd"/>
      <w:r>
        <w:rPr>
          <w:rFonts w:ascii="Calibri" w:eastAsia="Calibri" w:hAnsi="Calibri" w:cs="Calibri"/>
          <w:sz w:val="24"/>
          <w:szCs w:val="24"/>
        </w:rPr>
        <w:t xml:space="preserve">, Lai, </w:t>
      </w:r>
      <w:proofErr w:type="spellStart"/>
      <w:r>
        <w:rPr>
          <w:rFonts w:ascii="Calibri" w:eastAsia="Calibri" w:hAnsi="Calibri" w:cs="Calibri"/>
          <w:sz w:val="24"/>
          <w:szCs w:val="24"/>
        </w:rPr>
        <w:t>Krantungan</w:t>
      </w:r>
      <w:proofErr w:type="spellEnd"/>
      <w:r>
        <w:rPr>
          <w:rFonts w:ascii="Calibri" w:eastAsia="Calibri" w:hAnsi="Calibri" w:cs="Calibri"/>
          <w:sz w:val="24"/>
          <w:szCs w:val="24"/>
        </w:rPr>
        <w:t>, and more.</w:t>
      </w:r>
    </w:p>
    <w:p w:rsidR="00B545E7" w:rsidRDefault="00B545E7">
      <w:pPr>
        <w:rPr>
          <w:rFonts w:ascii="Calibri" w:eastAsia="Calibri" w:hAnsi="Calibri" w:cs="Calibri"/>
          <w:sz w:val="24"/>
          <w:szCs w:val="24"/>
        </w:rPr>
      </w:pPr>
    </w:p>
    <w:p w:rsidR="00B545E7" w:rsidRDefault="00000000">
      <w:pPr>
        <w:rPr>
          <w:rFonts w:ascii="Calibri" w:eastAsia="Calibri" w:hAnsi="Calibri" w:cs="Calibri"/>
          <w:sz w:val="26"/>
          <w:szCs w:val="26"/>
        </w:rPr>
      </w:pPr>
      <w:r>
        <w:rPr>
          <w:rFonts w:ascii="Calibri" w:eastAsia="Calibri" w:hAnsi="Calibri" w:cs="Calibri"/>
          <w:b/>
          <w:sz w:val="26"/>
          <w:szCs w:val="26"/>
        </w:rPr>
        <w:t xml:space="preserve">C: </w:t>
      </w:r>
      <w:proofErr w:type="spellStart"/>
      <w:r>
        <w:rPr>
          <w:rFonts w:ascii="Calibri" w:eastAsia="Calibri" w:hAnsi="Calibri" w:cs="Calibri"/>
          <w:b/>
          <w:sz w:val="26"/>
          <w:szCs w:val="26"/>
        </w:rPr>
        <w:t>Mulawarman</w:t>
      </w:r>
      <w:proofErr w:type="spellEnd"/>
      <w:r>
        <w:rPr>
          <w:rFonts w:ascii="Calibri" w:eastAsia="Calibri" w:hAnsi="Calibri" w:cs="Calibri"/>
          <w:b/>
          <w:sz w:val="26"/>
          <w:szCs w:val="26"/>
        </w:rPr>
        <w:t xml:space="preserve"> University Research and Education Forest</w:t>
      </w:r>
      <w:r>
        <w:rPr>
          <w:rFonts w:ascii="Calibri" w:eastAsia="Calibri" w:hAnsi="Calibri" w:cs="Calibri"/>
          <w:sz w:val="26"/>
          <w:szCs w:val="26"/>
        </w:rPr>
        <w:t xml:space="preserve"> at Bukit </w:t>
      </w:r>
      <w:proofErr w:type="spellStart"/>
      <w:r>
        <w:rPr>
          <w:rFonts w:ascii="Calibri" w:eastAsia="Calibri" w:hAnsi="Calibri" w:cs="Calibri"/>
          <w:sz w:val="26"/>
          <w:szCs w:val="26"/>
        </w:rPr>
        <w:t>Soeharto</w:t>
      </w:r>
      <w:proofErr w:type="spellEnd"/>
    </w:p>
    <w:p w:rsidR="00B545E7" w:rsidRDefault="00000000">
      <w:pPr>
        <w:rPr>
          <w:rFonts w:ascii="Calibri" w:eastAsia="Calibri" w:hAnsi="Calibri" w:cs="Calibri"/>
          <w:sz w:val="24"/>
          <w:szCs w:val="24"/>
        </w:rPr>
      </w:pPr>
      <w:r>
        <w:rPr>
          <w:rFonts w:ascii="Calibri" w:eastAsia="Calibri" w:hAnsi="Calibri" w:cs="Calibri"/>
          <w:b/>
          <w:sz w:val="24"/>
          <w:szCs w:val="24"/>
        </w:rPr>
        <w:t>Themes</w:t>
      </w:r>
      <w:r>
        <w:rPr>
          <w:rFonts w:ascii="Calibri" w:eastAsia="Calibri" w:hAnsi="Calibri" w:cs="Calibri"/>
          <w:sz w:val="24"/>
          <w:szCs w:val="24"/>
        </w:rPr>
        <w:t>: Private sector engagement in restoration; Ecological Strategies for Native Forest Restoration</w:t>
      </w:r>
    </w:p>
    <w:p w:rsidR="00B545E7" w:rsidRDefault="00000000">
      <w:pPr>
        <w:rPr>
          <w:rFonts w:ascii="Calibri" w:eastAsia="Calibri" w:hAnsi="Calibri" w:cs="Calibri"/>
          <w:sz w:val="24"/>
          <w:szCs w:val="24"/>
        </w:rPr>
      </w:pPr>
      <w:r>
        <w:rPr>
          <w:rFonts w:ascii="Calibri" w:eastAsia="Calibri" w:hAnsi="Calibri" w:cs="Calibri"/>
          <w:b/>
          <w:sz w:val="24"/>
          <w:szCs w:val="24"/>
        </w:rPr>
        <w:t>Actors involved in restoration:</w:t>
      </w:r>
      <w:r>
        <w:rPr>
          <w:rFonts w:ascii="Calibri" w:eastAsia="Calibri" w:hAnsi="Calibri" w:cs="Calibri"/>
          <w:sz w:val="24"/>
          <w:szCs w:val="24"/>
        </w:rPr>
        <w:t xml:space="preserve"> Academia with private sector partnership</w:t>
      </w:r>
    </w:p>
    <w:p w:rsidR="00B545E7" w:rsidRDefault="00000000">
      <w:pPr>
        <w:rPr>
          <w:rFonts w:ascii="Calibri" w:eastAsia="Calibri" w:hAnsi="Calibri" w:cs="Calibri"/>
          <w:sz w:val="24"/>
          <w:szCs w:val="24"/>
        </w:rPr>
      </w:pPr>
      <w:r>
        <w:rPr>
          <w:rFonts w:ascii="Calibri" w:eastAsia="Calibri" w:hAnsi="Calibri" w:cs="Calibri"/>
          <w:b/>
          <w:sz w:val="24"/>
          <w:szCs w:val="24"/>
        </w:rPr>
        <w:t>Driver of degradation:</w:t>
      </w:r>
      <w:r>
        <w:rPr>
          <w:rFonts w:ascii="Calibri" w:eastAsia="Calibri" w:hAnsi="Calibri" w:cs="Calibri"/>
          <w:sz w:val="24"/>
          <w:szCs w:val="24"/>
        </w:rPr>
        <w:t xml:space="preserve"> Plantations, major fires, and illegal mining</w:t>
      </w:r>
    </w:p>
    <w:p w:rsidR="00B545E7" w:rsidRDefault="00000000">
      <w:pPr>
        <w:rPr>
          <w:rFonts w:ascii="Calibri" w:eastAsia="Calibri" w:hAnsi="Calibri" w:cs="Calibri"/>
          <w:sz w:val="24"/>
          <w:szCs w:val="24"/>
        </w:rPr>
      </w:pPr>
      <w:r>
        <w:rPr>
          <w:rFonts w:ascii="Calibri" w:eastAsia="Calibri" w:hAnsi="Calibri" w:cs="Calibri"/>
          <w:b/>
          <w:sz w:val="24"/>
          <w:szCs w:val="24"/>
        </w:rPr>
        <w:t xml:space="preserve">Restoration strategy: </w:t>
      </w:r>
      <w:r>
        <w:rPr>
          <w:rFonts w:ascii="Calibri" w:eastAsia="Calibri" w:hAnsi="Calibri" w:cs="Calibri"/>
          <w:sz w:val="24"/>
          <w:szCs w:val="24"/>
        </w:rPr>
        <w:t>Planting</w:t>
      </w:r>
    </w:p>
    <w:p w:rsidR="00B545E7" w:rsidRDefault="00000000">
      <w:pPr>
        <w:rPr>
          <w:rFonts w:ascii="Calibri" w:eastAsia="Calibri" w:hAnsi="Calibri" w:cs="Calibri"/>
          <w:sz w:val="24"/>
          <w:szCs w:val="24"/>
        </w:rPr>
      </w:pPr>
      <w:r>
        <w:rPr>
          <w:rFonts w:ascii="Calibri" w:eastAsia="Calibri" w:hAnsi="Calibri" w:cs="Calibri"/>
          <w:b/>
          <w:sz w:val="24"/>
          <w:szCs w:val="24"/>
        </w:rPr>
        <w:t>Age of restoration:</w:t>
      </w:r>
      <w:r>
        <w:rPr>
          <w:rFonts w:ascii="Calibri" w:eastAsia="Calibri" w:hAnsi="Calibri" w:cs="Calibri"/>
          <w:sz w:val="24"/>
          <w:szCs w:val="24"/>
        </w:rPr>
        <w:t xml:space="preserve"> Less than 1 year, 5 year, and 15 </w:t>
      </w:r>
      <w:proofErr w:type="gramStart"/>
      <w:r>
        <w:rPr>
          <w:rFonts w:ascii="Calibri" w:eastAsia="Calibri" w:hAnsi="Calibri" w:cs="Calibri"/>
          <w:sz w:val="24"/>
          <w:szCs w:val="24"/>
        </w:rPr>
        <w:t>year</w:t>
      </w:r>
      <w:proofErr w:type="gramEnd"/>
    </w:p>
    <w:p w:rsidR="00B545E7" w:rsidRDefault="00000000">
      <w:pPr>
        <w:rPr>
          <w:rFonts w:ascii="Calibri" w:eastAsia="Calibri" w:hAnsi="Calibri" w:cs="Calibri"/>
          <w:sz w:val="24"/>
          <w:szCs w:val="24"/>
          <w:highlight w:val="yellow"/>
        </w:rPr>
      </w:pPr>
      <w:r>
        <w:rPr>
          <w:rFonts w:ascii="Calibri" w:eastAsia="Calibri" w:hAnsi="Calibri" w:cs="Calibri"/>
          <w:b/>
          <w:sz w:val="24"/>
          <w:szCs w:val="24"/>
        </w:rPr>
        <w:t>Who we will hear from:</w:t>
      </w:r>
      <w:r>
        <w:rPr>
          <w:rFonts w:ascii="Calibri" w:eastAsia="Calibri" w:hAnsi="Calibri" w:cs="Calibri"/>
          <w:sz w:val="24"/>
          <w:szCs w:val="24"/>
        </w:rPr>
        <w:t xml:space="preserve"> </w:t>
      </w:r>
      <w:r>
        <w:rPr>
          <w:rFonts w:ascii="Calibri" w:eastAsia="Calibri" w:hAnsi="Calibri" w:cs="Calibri"/>
          <w:color w:val="F8A437"/>
          <w:sz w:val="24"/>
          <w:szCs w:val="24"/>
        </w:rPr>
        <w:t xml:space="preserve">Head of Center for Reforestation Studies in the Tropical Rainforest at </w:t>
      </w:r>
      <w:proofErr w:type="spellStart"/>
      <w:r>
        <w:rPr>
          <w:rFonts w:ascii="Calibri" w:eastAsia="Calibri" w:hAnsi="Calibri" w:cs="Calibri"/>
          <w:color w:val="F8A437"/>
          <w:sz w:val="24"/>
          <w:szCs w:val="24"/>
        </w:rPr>
        <w:t>UnMul</w:t>
      </w:r>
      <w:proofErr w:type="spellEnd"/>
      <w:r>
        <w:rPr>
          <w:rFonts w:ascii="Calibri" w:eastAsia="Calibri" w:hAnsi="Calibri" w:cs="Calibri"/>
          <w:color w:val="F8A437"/>
          <w:sz w:val="24"/>
          <w:szCs w:val="24"/>
        </w:rPr>
        <w:t>; Nursery staff; Community members that support restoration activities</w:t>
      </w:r>
      <w:r>
        <w:rPr>
          <w:rFonts w:ascii="Calibri" w:eastAsia="Calibri" w:hAnsi="Calibri" w:cs="Calibri"/>
          <w:sz w:val="24"/>
          <w:szCs w:val="24"/>
        </w:rPr>
        <w:t xml:space="preserve"> </w:t>
      </w:r>
    </w:p>
    <w:p w:rsidR="00B545E7" w:rsidRDefault="00000000">
      <w:pPr>
        <w:rPr>
          <w:rFonts w:ascii="Calibri" w:eastAsia="Calibri" w:hAnsi="Calibri" w:cs="Calibri"/>
          <w:sz w:val="24"/>
          <w:szCs w:val="24"/>
        </w:rPr>
      </w:pPr>
      <w:r>
        <w:rPr>
          <w:rFonts w:ascii="Calibri" w:eastAsia="Calibri" w:hAnsi="Calibri" w:cs="Calibri"/>
          <w:b/>
          <w:sz w:val="24"/>
          <w:szCs w:val="24"/>
        </w:rPr>
        <w:t>Description</w:t>
      </w:r>
      <w:r>
        <w:rPr>
          <w:rFonts w:ascii="Calibri" w:eastAsia="Calibri" w:hAnsi="Calibri" w:cs="Calibri"/>
          <w:sz w:val="24"/>
          <w:szCs w:val="24"/>
        </w:rPr>
        <w:t xml:space="preserve">: The </w:t>
      </w:r>
      <w:proofErr w:type="spellStart"/>
      <w:r>
        <w:rPr>
          <w:rFonts w:ascii="Calibri" w:eastAsia="Calibri" w:hAnsi="Calibri" w:cs="Calibri"/>
          <w:sz w:val="24"/>
          <w:szCs w:val="24"/>
        </w:rPr>
        <w:t>Mulawarman</w:t>
      </w:r>
      <w:proofErr w:type="spellEnd"/>
      <w:r>
        <w:rPr>
          <w:rFonts w:ascii="Calibri" w:eastAsia="Calibri" w:hAnsi="Calibri" w:cs="Calibri"/>
          <w:sz w:val="24"/>
          <w:szCs w:val="24"/>
        </w:rPr>
        <w:t xml:space="preserve"> University Research and Education Forest within the Center for Forest Rehabilitation is one of three management areas within the 61,850 hectare government protected Grand Forest Park. HPPBS covers an area of 20,271 hectares as a conservation forest with special purposes. The forest is mostly natural secondary forests, although it has suffered a variety of both natural disturbances (major fires in 1983 and 1997) and anthropogenic disturbances such as conversion to agriculture or tree plantations and illegal mining. About 5 </w:t>
      </w:r>
      <w:r>
        <w:rPr>
          <w:rFonts w:ascii="Calibri" w:eastAsia="Calibri" w:hAnsi="Calibri" w:cs="Calibri"/>
          <w:sz w:val="24"/>
          <w:szCs w:val="24"/>
        </w:rPr>
        <w:lastRenderedPageBreak/>
        <w:t xml:space="preserve">thousand hectares have been restored to tropical rainforest. Since 2018, HPPBS has also facilitated private sector riparian rehabilitation activities for PT </w:t>
      </w:r>
      <w:proofErr w:type="spellStart"/>
      <w:r>
        <w:rPr>
          <w:rFonts w:ascii="Calibri" w:eastAsia="Calibri" w:hAnsi="Calibri" w:cs="Calibri"/>
          <w:sz w:val="24"/>
          <w:szCs w:val="24"/>
        </w:rPr>
        <w:t>Trubando</w:t>
      </w:r>
      <w:proofErr w:type="spellEnd"/>
      <w:r>
        <w:rPr>
          <w:rFonts w:ascii="Calibri" w:eastAsia="Calibri" w:hAnsi="Calibri" w:cs="Calibri"/>
          <w:sz w:val="24"/>
          <w:szCs w:val="24"/>
        </w:rPr>
        <w:t xml:space="preserve"> Coal Mining, PT </w:t>
      </w:r>
      <w:proofErr w:type="spellStart"/>
      <w:r>
        <w:rPr>
          <w:rFonts w:ascii="Calibri" w:eastAsia="Calibri" w:hAnsi="Calibri" w:cs="Calibri"/>
          <w:sz w:val="24"/>
          <w:szCs w:val="24"/>
        </w:rPr>
        <w:t>Bharinto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Ekatama</w:t>
      </w:r>
      <w:proofErr w:type="spellEnd"/>
      <w:r>
        <w:rPr>
          <w:rFonts w:ascii="Calibri" w:eastAsia="Calibri" w:hAnsi="Calibri" w:cs="Calibri"/>
          <w:sz w:val="24"/>
          <w:szCs w:val="24"/>
        </w:rPr>
        <w:t xml:space="preserve">, and PT IMM. These activities cover thousands of hectares and will continue over the next few years. Other management areas within Grand Forest Park include BPSILHK, a government research organization, and the local environmental agency. </w:t>
      </w:r>
    </w:p>
    <w:p w:rsidR="00B545E7" w:rsidRDefault="00B545E7">
      <w:pPr>
        <w:rPr>
          <w:rFonts w:ascii="Calibri" w:eastAsia="Calibri" w:hAnsi="Calibri" w:cs="Calibri"/>
          <w:sz w:val="24"/>
          <w:szCs w:val="24"/>
        </w:rPr>
      </w:pPr>
    </w:p>
    <w:p w:rsidR="00B545E7" w:rsidRDefault="00000000">
      <w:pPr>
        <w:rPr>
          <w:rFonts w:ascii="Calibri" w:eastAsia="Calibri" w:hAnsi="Calibri" w:cs="Calibri"/>
          <w:sz w:val="26"/>
          <w:szCs w:val="26"/>
        </w:rPr>
      </w:pPr>
      <w:r>
        <w:rPr>
          <w:rFonts w:ascii="Calibri" w:eastAsia="Calibri" w:hAnsi="Calibri" w:cs="Calibri"/>
          <w:b/>
          <w:sz w:val="26"/>
          <w:szCs w:val="26"/>
        </w:rPr>
        <w:t>D:</w:t>
      </w:r>
      <w:r>
        <w:rPr>
          <w:rFonts w:ascii="Calibri" w:eastAsia="Calibri" w:hAnsi="Calibri" w:cs="Calibri"/>
          <w:sz w:val="26"/>
          <w:szCs w:val="26"/>
        </w:rPr>
        <w:t xml:space="preserve"> </w:t>
      </w:r>
      <w:r>
        <w:rPr>
          <w:rFonts w:ascii="Calibri" w:eastAsia="Calibri" w:hAnsi="Calibri" w:cs="Calibri"/>
          <w:b/>
          <w:sz w:val="26"/>
          <w:szCs w:val="26"/>
        </w:rPr>
        <w:t xml:space="preserve"> </w:t>
      </w:r>
      <w:proofErr w:type="spellStart"/>
      <w:r>
        <w:rPr>
          <w:rFonts w:ascii="Calibri" w:eastAsia="Calibri" w:hAnsi="Calibri" w:cs="Calibri"/>
          <w:b/>
          <w:sz w:val="26"/>
          <w:szCs w:val="26"/>
        </w:rPr>
        <w:t>Samboja</w:t>
      </w:r>
      <w:proofErr w:type="spellEnd"/>
      <w:r>
        <w:rPr>
          <w:rFonts w:ascii="Calibri" w:eastAsia="Calibri" w:hAnsi="Calibri" w:cs="Calibri"/>
          <w:b/>
          <w:sz w:val="26"/>
          <w:szCs w:val="26"/>
        </w:rPr>
        <w:t xml:space="preserve"> Lestari Restoration Site Borneo Orangutan Survival Foundation</w:t>
      </w:r>
    </w:p>
    <w:p w:rsidR="00B545E7" w:rsidRDefault="00000000">
      <w:pPr>
        <w:rPr>
          <w:rFonts w:ascii="Calibri" w:eastAsia="Calibri" w:hAnsi="Calibri" w:cs="Calibri"/>
          <w:sz w:val="24"/>
          <w:szCs w:val="24"/>
        </w:rPr>
      </w:pPr>
      <w:r>
        <w:rPr>
          <w:rFonts w:ascii="Calibri" w:eastAsia="Calibri" w:hAnsi="Calibri" w:cs="Calibri"/>
          <w:b/>
          <w:sz w:val="24"/>
          <w:szCs w:val="24"/>
        </w:rPr>
        <w:t>Themes</w:t>
      </w:r>
      <w:r>
        <w:rPr>
          <w:rFonts w:ascii="Calibri" w:eastAsia="Calibri" w:hAnsi="Calibri" w:cs="Calibri"/>
          <w:sz w:val="24"/>
          <w:szCs w:val="24"/>
        </w:rPr>
        <w:t>: Motivations for restoration (NGO); Financing restoration; Ecological Strategies for Native Forest Restoration</w:t>
      </w:r>
    </w:p>
    <w:p w:rsidR="00B545E7" w:rsidRDefault="00000000">
      <w:pPr>
        <w:rPr>
          <w:rFonts w:ascii="Calibri" w:eastAsia="Calibri" w:hAnsi="Calibri" w:cs="Calibri"/>
          <w:sz w:val="24"/>
          <w:szCs w:val="24"/>
        </w:rPr>
      </w:pPr>
      <w:r>
        <w:rPr>
          <w:rFonts w:ascii="Calibri" w:eastAsia="Calibri" w:hAnsi="Calibri" w:cs="Calibri"/>
          <w:b/>
          <w:sz w:val="24"/>
          <w:szCs w:val="24"/>
        </w:rPr>
        <w:t>Actors involved in restoration:</w:t>
      </w:r>
      <w:r>
        <w:rPr>
          <w:rFonts w:ascii="Calibri" w:eastAsia="Calibri" w:hAnsi="Calibri" w:cs="Calibri"/>
          <w:sz w:val="24"/>
          <w:szCs w:val="24"/>
        </w:rPr>
        <w:t xml:space="preserve"> NGO, community, private sector</w:t>
      </w:r>
    </w:p>
    <w:p w:rsidR="00B545E7" w:rsidRDefault="00000000">
      <w:pPr>
        <w:rPr>
          <w:rFonts w:ascii="Calibri" w:eastAsia="Calibri" w:hAnsi="Calibri" w:cs="Calibri"/>
          <w:sz w:val="24"/>
          <w:szCs w:val="24"/>
        </w:rPr>
      </w:pPr>
      <w:r>
        <w:rPr>
          <w:rFonts w:ascii="Calibri" w:eastAsia="Calibri" w:hAnsi="Calibri" w:cs="Calibri"/>
          <w:b/>
          <w:sz w:val="24"/>
          <w:szCs w:val="24"/>
        </w:rPr>
        <w:t>Driver of degradation:</w:t>
      </w:r>
      <w:r>
        <w:rPr>
          <w:rFonts w:ascii="Calibri" w:eastAsia="Calibri" w:hAnsi="Calibri" w:cs="Calibri"/>
          <w:sz w:val="24"/>
          <w:szCs w:val="24"/>
        </w:rPr>
        <w:t xml:space="preserve"> Post fire conversion to grassland</w:t>
      </w:r>
    </w:p>
    <w:p w:rsidR="00B545E7" w:rsidRDefault="00000000">
      <w:pPr>
        <w:rPr>
          <w:rFonts w:ascii="Calibri" w:eastAsia="Calibri" w:hAnsi="Calibri" w:cs="Calibri"/>
          <w:sz w:val="24"/>
          <w:szCs w:val="24"/>
        </w:rPr>
      </w:pPr>
      <w:r>
        <w:rPr>
          <w:rFonts w:ascii="Calibri" w:eastAsia="Calibri" w:hAnsi="Calibri" w:cs="Calibri"/>
          <w:b/>
          <w:sz w:val="24"/>
          <w:szCs w:val="24"/>
        </w:rPr>
        <w:t>Restoration strategy:</w:t>
      </w:r>
      <w:r>
        <w:rPr>
          <w:rFonts w:ascii="Calibri" w:eastAsia="Calibri" w:hAnsi="Calibri" w:cs="Calibri"/>
          <w:sz w:val="24"/>
          <w:szCs w:val="24"/>
        </w:rPr>
        <w:t xml:space="preserve"> Planting, assisted natural regeneration, and direct seeding</w:t>
      </w:r>
    </w:p>
    <w:p w:rsidR="00B545E7" w:rsidRDefault="00000000">
      <w:pPr>
        <w:rPr>
          <w:rFonts w:ascii="Calibri" w:eastAsia="Calibri" w:hAnsi="Calibri" w:cs="Calibri"/>
          <w:sz w:val="24"/>
          <w:szCs w:val="24"/>
        </w:rPr>
      </w:pPr>
      <w:r>
        <w:rPr>
          <w:rFonts w:ascii="Calibri" w:eastAsia="Calibri" w:hAnsi="Calibri" w:cs="Calibri"/>
          <w:b/>
          <w:sz w:val="24"/>
          <w:szCs w:val="24"/>
        </w:rPr>
        <w:t>Age of restoration:</w:t>
      </w:r>
      <w:r>
        <w:rPr>
          <w:rFonts w:ascii="Calibri" w:eastAsia="Calibri" w:hAnsi="Calibri" w:cs="Calibri"/>
          <w:sz w:val="24"/>
          <w:szCs w:val="24"/>
        </w:rPr>
        <w:t xml:space="preserve"> 25 years</w:t>
      </w:r>
    </w:p>
    <w:p w:rsidR="00B545E7" w:rsidRDefault="00000000">
      <w:pPr>
        <w:rPr>
          <w:rFonts w:ascii="Calibri" w:eastAsia="Calibri" w:hAnsi="Calibri" w:cs="Calibri"/>
          <w:color w:val="F8A437"/>
          <w:sz w:val="24"/>
          <w:szCs w:val="24"/>
        </w:rPr>
      </w:pPr>
      <w:r>
        <w:rPr>
          <w:rFonts w:ascii="Calibri" w:eastAsia="Calibri" w:hAnsi="Calibri" w:cs="Calibri"/>
          <w:b/>
          <w:sz w:val="24"/>
          <w:szCs w:val="24"/>
        </w:rPr>
        <w:t>Who we will hear from:</w:t>
      </w:r>
      <w:r>
        <w:rPr>
          <w:rFonts w:ascii="Calibri" w:eastAsia="Calibri" w:hAnsi="Calibri" w:cs="Calibri"/>
          <w:sz w:val="24"/>
          <w:szCs w:val="24"/>
        </w:rPr>
        <w:t xml:space="preserve"> </w:t>
      </w:r>
      <w:r>
        <w:rPr>
          <w:rFonts w:ascii="Calibri" w:eastAsia="Calibri" w:hAnsi="Calibri" w:cs="Calibri"/>
          <w:color w:val="F8A437"/>
          <w:sz w:val="24"/>
          <w:szCs w:val="24"/>
        </w:rPr>
        <w:t>BOSF Staff</w:t>
      </w:r>
    </w:p>
    <w:p w:rsidR="00B545E7" w:rsidRDefault="00000000">
      <w:pPr>
        <w:rPr>
          <w:rFonts w:ascii="Calibri" w:eastAsia="Calibri" w:hAnsi="Calibri" w:cs="Calibri"/>
          <w:sz w:val="24"/>
          <w:szCs w:val="24"/>
        </w:rPr>
      </w:pPr>
      <w:r>
        <w:rPr>
          <w:rFonts w:ascii="Calibri" w:eastAsia="Calibri" w:hAnsi="Calibri" w:cs="Calibri"/>
          <w:b/>
          <w:sz w:val="24"/>
          <w:szCs w:val="24"/>
        </w:rPr>
        <w:t>Description</w:t>
      </w:r>
      <w:r>
        <w:rPr>
          <w:rFonts w:ascii="Calibri" w:eastAsia="Calibri" w:hAnsi="Calibri" w:cs="Calibri"/>
          <w:sz w:val="24"/>
          <w:szCs w:val="24"/>
        </w:rPr>
        <w:t xml:space="preserve">: </w:t>
      </w:r>
      <w:proofErr w:type="spellStart"/>
      <w:r>
        <w:rPr>
          <w:rFonts w:ascii="Calibri" w:eastAsia="Calibri" w:hAnsi="Calibri" w:cs="Calibri"/>
          <w:sz w:val="24"/>
          <w:szCs w:val="24"/>
        </w:rPr>
        <w:t>Samboja</w:t>
      </w:r>
      <w:proofErr w:type="spellEnd"/>
      <w:r>
        <w:rPr>
          <w:rFonts w:ascii="Calibri" w:eastAsia="Calibri" w:hAnsi="Calibri" w:cs="Calibri"/>
          <w:sz w:val="24"/>
          <w:szCs w:val="24"/>
        </w:rPr>
        <w:t xml:space="preserve"> Lestari is </w:t>
      </w:r>
      <w:proofErr w:type="gramStart"/>
      <w:r>
        <w:rPr>
          <w:rFonts w:ascii="Calibri" w:eastAsia="Calibri" w:hAnsi="Calibri" w:cs="Calibri"/>
          <w:sz w:val="24"/>
          <w:szCs w:val="24"/>
        </w:rPr>
        <w:t>a</w:t>
      </w:r>
      <w:proofErr w:type="gramEnd"/>
      <w:r>
        <w:rPr>
          <w:rFonts w:ascii="Calibri" w:eastAsia="Calibri" w:hAnsi="Calibri" w:cs="Calibri"/>
          <w:sz w:val="24"/>
          <w:szCs w:val="24"/>
        </w:rPr>
        <w:t xml:space="preserve"> 1800 hectare forest restoration site that was developed by the Borneo Orangutan Survival Foundation (BOSF) starting in 2001. Prior to 2001, fragmentation of the forest due to logging, small-scale and industrial-scale agriculture, and mining left the area prone to fire, evidenced by El Niño events of 1982/83 and 1997/8, and primarily a grassland of </w:t>
      </w:r>
      <w:proofErr w:type="spellStart"/>
      <w:r>
        <w:rPr>
          <w:rFonts w:ascii="Calibri" w:eastAsia="Calibri" w:hAnsi="Calibri" w:cs="Calibri"/>
          <w:sz w:val="24"/>
          <w:szCs w:val="24"/>
        </w:rPr>
        <w:t>alang</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alang</w:t>
      </w:r>
      <w:proofErr w:type="spellEnd"/>
      <w:r>
        <w:rPr>
          <w:rFonts w:ascii="Calibri" w:eastAsia="Calibri" w:hAnsi="Calibri" w:cs="Calibri"/>
          <w:sz w:val="24"/>
          <w:szCs w:val="24"/>
        </w:rPr>
        <w:t xml:space="preserve"> grass (</w:t>
      </w:r>
      <w:proofErr w:type="spellStart"/>
      <w:r>
        <w:rPr>
          <w:rFonts w:ascii="Calibri" w:eastAsia="Calibri" w:hAnsi="Calibri" w:cs="Calibri"/>
          <w:i/>
          <w:sz w:val="24"/>
          <w:szCs w:val="24"/>
        </w:rPr>
        <w:t>Imperata</w:t>
      </w:r>
      <w:proofErr w:type="spellEnd"/>
      <w:r>
        <w:rPr>
          <w:rFonts w:ascii="Calibri" w:eastAsia="Calibri" w:hAnsi="Calibri" w:cs="Calibri"/>
          <w:i/>
          <w:sz w:val="24"/>
          <w:szCs w:val="24"/>
        </w:rPr>
        <w:t xml:space="preserve"> cylindrica</w:t>
      </w:r>
      <w:r>
        <w:rPr>
          <w:rFonts w:ascii="Calibri" w:eastAsia="Calibri" w:hAnsi="Calibri" w:cs="Calibri"/>
          <w:sz w:val="24"/>
          <w:szCs w:val="24"/>
        </w:rPr>
        <w:t xml:space="preserve">). The </w:t>
      </w:r>
      <w:proofErr w:type="spellStart"/>
      <w:r>
        <w:rPr>
          <w:rFonts w:ascii="Calibri" w:eastAsia="Calibri" w:hAnsi="Calibri" w:cs="Calibri"/>
          <w:sz w:val="24"/>
          <w:szCs w:val="24"/>
        </w:rPr>
        <w:t>Samboja</w:t>
      </w:r>
      <w:proofErr w:type="spellEnd"/>
      <w:r>
        <w:rPr>
          <w:rFonts w:ascii="Calibri" w:eastAsia="Calibri" w:hAnsi="Calibri" w:cs="Calibri"/>
          <w:sz w:val="24"/>
          <w:szCs w:val="24"/>
        </w:rPr>
        <w:t xml:space="preserve"> Lestari site was developed with close local community involvement to demonstrate that the widespread </w:t>
      </w:r>
      <w:proofErr w:type="spellStart"/>
      <w:r>
        <w:rPr>
          <w:rFonts w:ascii="Calibri" w:eastAsia="Calibri" w:hAnsi="Calibri" w:cs="Calibri"/>
          <w:sz w:val="24"/>
          <w:szCs w:val="24"/>
        </w:rPr>
        <w:t>alang</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alang</w:t>
      </w:r>
      <w:proofErr w:type="spellEnd"/>
      <w:r>
        <w:rPr>
          <w:rFonts w:ascii="Calibri" w:eastAsia="Calibri" w:hAnsi="Calibri" w:cs="Calibri"/>
          <w:sz w:val="24"/>
          <w:szCs w:val="24"/>
        </w:rPr>
        <w:t xml:space="preserve"> grass could be returned to forest cover and to begin reestablishing orangutan habitat. The area was restored by planting hundreds of native tree species. It is focused on the rescue, rehabilitation, and release of orangutan and Malayan sun bears. </w:t>
      </w:r>
      <w:proofErr w:type="spellStart"/>
      <w:r>
        <w:rPr>
          <w:rFonts w:ascii="Calibri" w:eastAsia="Calibri" w:hAnsi="Calibri" w:cs="Calibri"/>
          <w:sz w:val="24"/>
          <w:szCs w:val="24"/>
        </w:rPr>
        <w:t>Samboja</w:t>
      </w:r>
      <w:proofErr w:type="spellEnd"/>
      <w:r>
        <w:rPr>
          <w:rFonts w:ascii="Calibri" w:eastAsia="Calibri" w:hAnsi="Calibri" w:cs="Calibri"/>
          <w:sz w:val="24"/>
          <w:szCs w:val="24"/>
        </w:rPr>
        <w:t xml:space="preserve"> Lestari contains facilities for the care and recovery of their orangutan and sun bears as well as the </w:t>
      </w:r>
      <w:proofErr w:type="spellStart"/>
      <w:r>
        <w:rPr>
          <w:rFonts w:ascii="Calibri" w:eastAsia="Calibri" w:hAnsi="Calibri" w:cs="Calibri"/>
          <w:sz w:val="24"/>
          <w:szCs w:val="24"/>
        </w:rPr>
        <w:t>Samboja</w:t>
      </w:r>
      <w:proofErr w:type="spellEnd"/>
      <w:r>
        <w:rPr>
          <w:rFonts w:ascii="Calibri" w:eastAsia="Calibri" w:hAnsi="Calibri" w:cs="Calibri"/>
          <w:sz w:val="24"/>
          <w:szCs w:val="24"/>
        </w:rPr>
        <w:t xml:space="preserve"> Lodge. Since 2009, BOSF has also managed an 86,00 hectare ecosystem restoration concession in </w:t>
      </w:r>
      <w:proofErr w:type="spellStart"/>
      <w:r>
        <w:rPr>
          <w:rFonts w:ascii="Calibri" w:eastAsia="Calibri" w:hAnsi="Calibri" w:cs="Calibri"/>
          <w:sz w:val="24"/>
          <w:szCs w:val="24"/>
        </w:rPr>
        <w:t>Kutai</w:t>
      </w:r>
      <w:proofErr w:type="spellEnd"/>
      <w:r>
        <w:rPr>
          <w:rFonts w:ascii="Calibri" w:eastAsia="Calibri" w:hAnsi="Calibri" w:cs="Calibri"/>
          <w:sz w:val="24"/>
          <w:szCs w:val="24"/>
        </w:rPr>
        <w:t xml:space="preserve">, East Kalimantan, called </w:t>
      </w:r>
      <w:proofErr w:type="spellStart"/>
      <w:r>
        <w:rPr>
          <w:rFonts w:ascii="Calibri" w:eastAsia="Calibri" w:hAnsi="Calibri" w:cs="Calibri"/>
          <w:sz w:val="24"/>
          <w:szCs w:val="24"/>
        </w:rPr>
        <w:t>Kehje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Sewen</w:t>
      </w:r>
      <w:proofErr w:type="spellEnd"/>
      <w:r>
        <w:rPr>
          <w:rFonts w:ascii="Calibri" w:eastAsia="Calibri" w:hAnsi="Calibri" w:cs="Calibri"/>
          <w:sz w:val="24"/>
          <w:szCs w:val="24"/>
        </w:rPr>
        <w:t xml:space="preserve"> through a private company, PT </w:t>
      </w:r>
      <w:proofErr w:type="spellStart"/>
      <w:r>
        <w:rPr>
          <w:rFonts w:ascii="Calibri" w:eastAsia="Calibri" w:hAnsi="Calibri" w:cs="Calibri"/>
          <w:sz w:val="24"/>
          <w:szCs w:val="24"/>
        </w:rPr>
        <w:t>Restorasi</w:t>
      </w:r>
      <w:proofErr w:type="spellEnd"/>
      <w:r>
        <w:rPr>
          <w:rFonts w:ascii="Calibri" w:eastAsia="Calibri" w:hAnsi="Calibri" w:cs="Calibri"/>
          <w:sz w:val="24"/>
          <w:szCs w:val="24"/>
        </w:rPr>
        <w:t xml:space="preserve"> Habitat Orangutan Indonesia, which is looking to finance at least part of their effort through carbon financing. To date, 121 successfully rehabilitated orangutans have been released at </w:t>
      </w:r>
      <w:proofErr w:type="spellStart"/>
      <w:r>
        <w:rPr>
          <w:rFonts w:ascii="Calibri" w:eastAsia="Calibri" w:hAnsi="Calibri" w:cs="Calibri"/>
          <w:sz w:val="24"/>
          <w:szCs w:val="24"/>
        </w:rPr>
        <w:t>Kehje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Sewen</w:t>
      </w:r>
      <w:proofErr w:type="spellEnd"/>
      <w:r>
        <w:rPr>
          <w:rFonts w:ascii="Calibri" w:eastAsia="Calibri" w:hAnsi="Calibri" w:cs="Calibri"/>
          <w:sz w:val="24"/>
          <w:szCs w:val="24"/>
        </w:rPr>
        <w:t xml:space="preserve">. </w:t>
      </w:r>
    </w:p>
    <w:p w:rsidR="00B545E7" w:rsidRDefault="00B545E7">
      <w:pPr>
        <w:rPr>
          <w:rFonts w:ascii="Calibri" w:eastAsia="Calibri" w:hAnsi="Calibri" w:cs="Calibri"/>
          <w:sz w:val="24"/>
          <w:szCs w:val="24"/>
        </w:rPr>
      </w:pPr>
    </w:p>
    <w:sectPr w:rsidR="00B545E7">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545C" w:rsidRDefault="00A3545C">
      <w:pPr>
        <w:spacing w:line="240" w:lineRule="auto"/>
      </w:pPr>
      <w:r>
        <w:separator/>
      </w:r>
    </w:p>
  </w:endnote>
  <w:endnote w:type="continuationSeparator" w:id="0">
    <w:p w:rsidR="00A3545C" w:rsidRDefault="00A354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45E7" w:rsidRDefault="00000000">
    <w:pPr>
      <w:jc w:val="right"/>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B23C9A">
      <w:rPr>
        <w:rFonts w:ascii="Calibri" w:eastAsia="Calibri" w:hAnsi="Calibri" w:cs="Calibri"/>
        <w:noProof/>
      </w:rPr>
      <w:t>1</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545C" w:rsidRDefault="00A3545C">
      <w:pPr>
        <w:spacing w:line="240" w:lineRule="auto"/>
      </w:pPr>
      <w:r>
        <w:separator/>
      </w:r>
    </w:p>
  </w:footnote>
  <w:footnote w:type="continuationSeparator" w:id="0">
    <w:p w:rsidR="00A3545C" w:rsidRDefault="00A354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45E7" w:rsidRDefault="00F37AC8">
    <w:r>
      <w:rPr>
        <w:noProof/>
      </w:rPr>
      <w:drawing>
        <wp:anchor distT="114300" distB="114300" distL="114300" distR="114300" simplePos="0" relativeHeight="251658240" behindDoc="0" locked="0" layoutInCell="1" hidden="0" allowOverlap="1">
          <wp:simplePos x="0" y="0"/>
          <wp:positionH relativeFrom="column">
            <wp:posOffset>5552017</wp:posOffset>
          </wp:positionH>
          <wp:positionV relativeFrom="paragraph">
            <wp:posOffset>-333798</wp:posOffset>
          </wp:positionV>
          <wp:extent cx="1012571" cy="638175"/>
          <wp:effectExtent l="0" t="0" r="0" b="0"/>
          <wp:wrapSquare wrapText="bothSides" distT="114300" distB="11430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012571" cy="63817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-875665</wp:posOffset>
          </wp:positionH>
          <wp:positionV relativeFrom="paragraph">
            <wp:posOffset>-342265</wp:posOffset>
          </wp:positionV>
          <wp:extent cx="2514600" cy="666750"/>
          <wp:effectExtent l="0" t="0" r="0" b="0"/>
          <wp:wrapSquare wrapText="bothSides" distT="114300" distB="11430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t="14150" b="19811"/>
                  <a:stretch>
                    <a:fillRect/>
                  </a:stretch>
                </pic:blipFill>
                <pic:spPr>
                  <a:xfrm>
                    <a:off x="0" y="0"/>
                    <a:ext cx="2514600" cy="66675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2638425</wp:posOffset>
          </wp:positionH>
          <wp:positionV relativeFrom="paragraph">
            <wp:posOffset>-333374</wp:posOffset>
          </wp:positionV>
          <wp:extent cx="1128713" cy="636871"/>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128713" cy="63687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5E7"/>
    <w:rsid w:val="00316295"/>
    <w:rsid w:val="004824D4"/>
    <w:rsid w:val="00A3545C"/>
    <w:rsid w:val="00B23C9A"/>
    <w:rsid w:val="00B545E7"/>
    <w:rsid w:val="00C5139A"/>
    <w:rsid w:val="00DC078E"/>
    <w:rsid w:val="00F3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677B6AC-5D57-3444-A766-5F98B6F3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37AC8"/>
    <w:pPr>
      <w:tabs>
        <w:tab w:val="center" w:pos="4680"/>
        <w:tab w:val="right" w:pos="9360"/>
      </w:tabs>
      <w:spacing w:line="240" w:lineRule="auto"/>
    </w:pPr>
  </w:style>
  <w:style w:type="character" w:customStyle="1" w:styleId="HeaderChar">
    <w:name w:val="Header Char"/>
    <w:basedOn w:val="DefaultParagraphFont"/>
    <w:link w:val="Header"/>
    <w:uiPriority w:val="99"/>
    <w:rsid w:val="00F37AC8"/>
  </w:style>
  <w:style w:type="paragraph" w:styleId="Footer">
    <w:name w:val="footer"/>
    <w:basedOn w:val="Normal"/>
    <w:link w:val="FooterChar"/>
    <w:uiPriority w:val="99"/>
    <w:unhideWhenUsed/>
    <w:rsid w:val="00F37AC8"/>
    <w:pPr>
      <w:tabs>
        <w:tab w:val="center" w:pos="4680"/>
        <w:tab w:val="right" w:pos="9360"/>
      </w:tabs>
      <w:spacing w:line="240" w:lineRule="auto"/>
    </w:pPr>
  </w:style>
  <w:style w:type="character" w:customStyle="1" w:styleId="FooterChar">
    <w:name w:val="Footer Char"/>
    <w:basedOn w:val="DefaultParagraphFont"/>
    <w:link w:val="Footer"/>
    <w:uiPriority w:val="99"/>
    <w:rsid w:val="00F37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Leah Snavely</cp:lastModifiedBy>
  <cp:revision>4</cp:revision>
  <cp:lastPrinted>2024-04-21T04:27:00Z</cp:lastPrinted>
  <dcterms:created xsi:type="dcterms:W3CDTF">2024-04-21T03:34:00Z</dcterms:created>
  <dcterms:modified xsi:type="dcterms:W3CDTF">2024-04-22T01:25:00Z</dcterms:modified>
</cp:coreProperties>
</file>